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7" w:rsidRPr="00BC0B8B" w:rsidRDefault="00C642C7" w:rsidP="00C642C7">
      <w:pPr>
        <w:ind w:left="6372" w:firstLine="708"/>
        <w:jc w:val="center"/>
        <w:rPr>
          <w:rFonts w:ascii="Cambria" w:hAnsi="Cambria"/>
          <w:bCs/>
          <w:i/>
          <w:sz w:val="24"/>
          <w:szCs w:val="24"/>
        </w:rPr>
      </w:pPr>
      <w:r w:rsidRPr="00C642C7">
        <w:rPr>
          <w:rFonts w:ascii="Cambria" w:hAnsi="Cambria"/>
          <w:bCs/>
          <w:i/>
          <w:sz w:val="24"/>
          <w:szCs w:val="24"/>
          <w:lang w:val="bg-BG"/>
        </w:rPr>
        <w:t>Приложение №</w:t>
      </w:r>
      <w:r w:rsidR="00057FF3">
        <w:rPr>
          <w:rFonts w:ascii="Cambria" w:hAnsi="Cambria"/>
          <w:bCs/>
          <w:i/>
          <w:sz w:val="24"/>
          <w:szCs w:val="24"/>
        </w:rPr>
        <w:t xml:space="preserve"> </w:t>
      </w:r>
      <w:r w:rsidRPr="00C642C7">
        <w:rPr>
          <w:rFonts w:ascii="Cambria" w:hAnsi="Cambria"/>
          <w:bCs/>
          <w:i/>
          <w:sz w:val="24"/>
          <w:szCs w:val="24"/>
          <w:lang w:val="bg-BG"/>
        </w:rPr>
        <w:t>2</w:t>
      </w:r>
      <w:r w:rsidR="00BC0B8B">
        <w:rPr>
          <w:rFonts w:ascii="Cambria" w:hAnsi="Cambria"/>
          <w:bCs/>
          <w:i/>
          <w:sz w:val="24"/>
          <w:szCs w:val="24"/>
        </w:rPr>
        <w:t>.1.</w:t>
      </w:r>
    </w:p>
    <w:p w:rsidR="006A7A6A" w:rsidRDefault="006A7A6A" w:rsidP="001104B4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043693" w:rsidRPr="00C642C7" w:rsidRDefault="00043693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Д  О  Г  О  В  О  Р</w:t>
      </w:r>
    </w:p>
    <w:p w:rsidR="00284E60" w:rsidRPr="00C642C7" w:rsidRDefault="00284E60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</w:p>
    <w:p w:rsidR="00F45A54" w:rsidRPr="00C642C7" w:rsidRDefault="00F45A54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№………………..</w:t>
      </w:r>
    </w:p>
    <w:p w:rsidR="00043693" w:rsidRPr="00C642C7" w:rsidRDefault="00043693" w:rsidP="001104B4">
      <w:pPr>
        <w:pStyle w:val="BodyText"/>
        <w:rPr>
          <w:rFonts w:ascii="Cambria" w:hAnsi="Cambria"/>
          <w:szCs w:val="24"/>
        </w:rPr>
      </w:pPr>
    </w:p>
    <w:p w:rsidR="008D228B" w:rsidRPr="00C642C7" w:rsidRDefault="00E44ACB" w:rsidP="001104B4">
      <w:pPr>
        <w:pStyle w:val="BodyText"/>
        <w:rPr>
          <w:rFonts w:ascii="Cambria" w:hAnsi="Cambria"/>
          <w:szCs w:val="24"/>
        </w:rPr>
      </w:pPr>
      <w:r w:rsidRPr="00C642C7">
        <w:rPr>
          <w:rFonts w:ascii="Cambria" w:hAnsi="Cambria"/>
          <w:szCs w:val="24"/>
        </w:rPr>
        <w:tab/>
      </w:r>
      <w:r w:rsidR="00043693" w:rsidRPr="00C642C7">
        <w:rPr>
          <w:rFonts w:ascii="Cambria" w:hAnsi="Cambria"/>
          <w:szCs w:val="24"/>
        </w:rPr>
        <w:t>Днес, …………. 20</w:t>
      </w:r>
      <w:r w:rsidR="0019283B" w:rsidRPr="00C642C7">
        <w:rPr>
          <w:rFonts w:ascii="Cambria" w:hAnsi="Cambria"/>
          <w:szCs w:val="24"/>
        </w:rPr>
        <w:t>1</w:t>
      </w:r>
      <w:r w:rsidR="006778CA">
        <w:rPr>
          <w:rFonts w:ascii="Cambria" w:hAnsi="Cambria"/>
          <w:szCs w:val="24"/>
        </w:rPr>
        <w:t>6</w:t>
      </w:r>
      <w:r w:rsidR="0019283B" w:rsidRPr="00C642C7">
        <w:rPr>
          <w:rFonts w:ascii="Cambria" w:hAnsi="Cambria"/>
          <w:szCs w:val="24"/>
        </w:rPr>
        <w:t xml:space="preserve"> </w:t>
      </w:r>
      <w:r w:rsidR="00043693" w:rsidRPr="00C642C7">
        <w:rPr>
          <w:rFonts w:ascii="Cambria" w:hAnsi="Cambria"/>
          <w:szCs w:val="24"/>
        </w:rPr>
        <w:t>г. в гр.</w:t>
      </w:r>
      <w:r w:rsidR="000D4463">
        <w:rPr>
          <w:rFonts w:ascii="Cambria" w:hAnsi="Cambria"/>
          <w:szCs w:val="24"/>
        </w:rPr>
        <w:t xml:space="preserve"> </w:t>
      </w:r>
      <w:r w:rsidR="0058122C" w:rsidRPr="00C642C7">
        <w:rPr>
          <w:rFonts w:ascii="Cambria" w:hAnsi="Cambria"/>
          <w:szCs w:val="24"/>
        </w:rPr>
        <w:t>София</w:t>
      </w:r>
      <w:r w:rsidR="00E105C1" w:rsidRPr="00C642C7">
        <w:rPr>
          <w:rFonts w:ascii="Cambria" w:hAnsi="Cambria"/>
          <w:szCs w:val="24"/>
        </w:rPr>
        <w:t>,</w:t>
      </w:r>
      <w:r w:rsidR="00FD44F0" w:rsidRPr="00C642C7">
        <w:rPr>
          <w:rFonts w:ascii="Cambria" w:hAnsi="Cambria"/>
          <w:szCs w:val="24"/>
        </w:rPr>
        <w:t xml:space="preserve"> на основание чл. 14, ал. </w:t>
      </w:r>
      <w:r w:rsidR="0055649D" w:rsidRPr="00C642C7">
        <w:rPr>
          <w:rFonts w:ascii="Cambria" w:hAnsi="Cambria"/>
          <w:szCs w:val="24"/>
        </w:rPr>
        <w:t>4</w:t>
      </w:r>
      <w:r w:rsidR="00FD44F0" w:rsidRPr="00C642C7">
        <w:rPr>
          <w:rFonts w:ascii="Cambria" w:hAnsi="Cambria"/>
          <w:szCs w:val="24"/>
        </w:rPr>
        <w:t xml:space="preserve">, т. </w:t>
      </w:r>
      <w:r w:rsidR="00CE7EE7">
        <w:rPr>
          <w:rFonts w:ascii="Cambria" w:hAnsi="Cambria"/>
          <w:szCs w:val="24"/>
        </w:rPr>
        <w:t>2</w:t>
      </w:r>
      <w:r w:rsidR="00FD44F0" w:rsidRPr="00C642C7">
        <w:rPr>
          <w:rFonts w:ascii="Cambria" w:hAnsi="Cambria"/>
          <w:szCs w:val="24"/>
        </w:rPr>
        <w:t xml:space="preserve"> от ЗОП</w:t>
      </w:r>
      <w:r w:rsidR="00E105C1" w:rsidRPr="00C642C7">
        <w:rPr>
          <w:rFonts w:ascii="Cambria" w:hAnsi="Cambria"/>
          <w:szCs w:val="24"/>
        </w:rPr>
        <w:t>,</w:t>
      </w:r>
      <w:r w:rsidR="00043693" w:rsidRPr="00C642C7">
        <w:rPr>
          <w:rFonts w:ascii="Cambria" w:hAnsi="Cambria"/>
          <w:szCs w:val="24"/>
        </w:rPr>
        <w:t xml:space="preserve"> между</w:t>
      </w:r>
      <w:r w:rsidR="0058122C" w:rsidRPr="00C642C7">
        <w:rPr>
          <w:rFonts w:ascii="Cambria" w:hAnsi="Cambria"/>
          <w:szCs w:val="24"/>
        </w:rPr>
        <w:t>:</w:t>
      </w:r>
    </w:p>
    <w:p w:rsidR="00FD44F0" w:rsidRPr="00C642C7" w:rsidRDefault="00FD44F0" w:rsidP="00C642C7">
      <w:pPr>
        <w:pStyle w:val="BodyText"/>
        <w:rPr>
          <w:rFonts w:ascii="Cambria" w:hAnsi="Cambria"/>
          <w:szCs w:val="24"/>
        </w:rPr>
      </w:pPr>
    </w:p>
    <w:p w:rsidR="003304F1" w:rsidRPr="00C642C7" w:rsidRDefault="00FD44F0" w:rsidP="00074B90">
      <w:pPr>
        <w:spacing w:after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Министерството на външните работи – </w:t>
      </w:r>
      <w:r w:rsidR="00006209" w:rsidRPr="00C642C7">
        <w:rPr>
          <w:rFonts w:ascii="Cambria" w:hAnsi="Cambria"/>
          <w:sz w:val="24"/>
          <w:szCs w:val="24"/>
          <w:lang w:val="bg-BG"/>
        </w:rPr>
        <w:t>с адрес  гр. София, ул. „</w:t>
      </w:r>
      <w:r w:rsidRPr="00C642C7">
        <w:rPr>
          <w:rFonts w:ascii="Cambria" w:hAnsi="Cambria"/>
          <w:sz w:val="24"/>
          <w:szCs w:val="24"/>
          <w:lang w:val="bg-BG"/>
        </w:rPr>
        <w:t xml:space="preserve">Александър Жендов” № 2, БУЛСТАТ – 000695228, представлявано от </w:t>
      </w:r>
      <w:r w:rsidR="00A30849">
        <w:rPr>
          <w:rFonts w:ascii="Cambria" w:hAnsi="Cambria"/>
          <w:sz w:val="24"/>
          <w:szCs w:val="24"/>
          <w:lang w:val="bg-BG"/>
        </w:rPr>
        <w:t>Анатоли Великов</w:t>
      </w:r>
      <w:r w:rsidRPr="00C642C7">
        <w:rPr>
          <w:rFonts w:ascii="Cambria" w:hAnsi="Cambria"/>
          <w:sz w:val="24"/>
          <w:szCs w:val="24"/>
          <w:lang w:val="bg-BG"/>
        </w:rPr>
        <w:t xml:space="preserve"> –</w:t>
      </w:r>
      <w:r w:rsidR="00497099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A30849">
        <w:rPr>
          <w:rFonts w:ascii="Cambria" w:hAnsi="Cambria"/>
          <w:sz w:val="24"/>
          <w:szCs w:val="24"/>
          <w:lang w:val="bg-BG"/>
        </w:rPr>
        <w:t>и.д.</w:t>
      </w:r>
      <w:r w:rsidRPr="00C642C7">
        <w:rPr>
          <w:rFonts w:ascii="Cambria" w:hAnsi="Cambria"/>
          <w:sz w:val="24"/>
          <w:szCs w:val="24"/>
          <w:lang w:val="bg-BG"/>
        </w:rPr>
        <w:t xml:space="preserve">Главен секретар </w:t>
      </w:r>
      <w:r w:rsidR="00263BDD" w:rsidRPr="00C642C7">
        <w:rPr>
          <w:rFonts w:ascii="Cambria" w:hAnsi="Cambria"/>
          <w:sz w:val="24"/>
          <w:szCs w:val="24"/>
          <w:lang w:val="bg-BG"/>
        </w:rPr>
        <w:t xml:space="preserve">и </w:t>
      </w:r>
      <w:r w:rsidR="006778CA" w:rsidRPr="006778CA">
        <w:rPr>
          <w:rFonts w:ascii="Cambria" w:hAnsi="Cambria" w:cs="Tahoma"/>
          <w:sz w:val="24"/>
          <w:szCs w:val="24"/>
        </w:rPr>
        <w:t>Анжело Дренов</w:t>
      </w:r>
      <w:r w:rsidR="006778CA" w:rsidRPr="00F20DB0">
        <w:rPr>
          <w:rFonts w:ascii="Cambria" w:hAnsi="Cambria"/>
          <w:lang w:val="bg-BG"/>
        </w:rPr>
        <w:t xml:space="preserve"> </w:t>
      </w:r>
      <w:r w:rsidR="00263BDD" w:rsidRPr="00C642C7">
        <w:rPr>
          <w:rFonts w:ascii="Cambria" w:hAnsi="Cambria"/>
          <w:sz w:val="24"/>
          <w:szCs w:val="24"/>
          <w:lang w:val="bg-BG"/>
        </w:rPr>
        <w:t>-</w:t>
      </w:r>
      <w:r w:rsidRPr="00C642C7">
        <w:rPr>
          <w:rFonts w:ascii="Cambria" w:hAnsi="Cambria"/>
          <w:sz w:val="24"/>
          <w:szCs w:val="24"/>
          <w:lang w:val="bg-BG"/>
        </w:rPr>
        <w:t xml:space="preserve"> Главен </w:t>
      </w:r>
      <w:r w:rsidR="001A23D7" w:rsidRPr="00C642C7">
        <w:rPr>
          <w:rFonts w:ascii="Cambria" w:hAnsi="Cambria"/>
          <w:sz w:val="24"/>
          <w:szCs w:val="24"/>
          <w:lang w:val="bg-BG"/>
        </w:rPr>
        <w:t xml:space="preserve">счетоводител, наричано по-долу </w:t>
      </w:r>
      <w:r w:rsidR="0007435C" w:rsidRPr="0007435C">
        <w:rPr>
          <w:rFonts w:ascii="Cambria" w:hAnsi="Cambria"/>
          <w:b/>
          <w:sz w:val="24"/>
          <w:szCs w:val="24"/>
          <w:lang w:val="bg-BG"/>
        </w:rPr>
        <w:t>„</w:t>
      </w:r>
      <w:r w:rsidR="001A23D7" w:rsidRPr="0007435C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07435C" w:rsidRPr="0007435C">
        <w:rPr>
          <w:rFonts w:ascii="Cambria" w:hAnsi="Cambria"/>
          <w:b/>
          <w:sz w:val="24"/>
          <w:szCs w:val="24"/>
          <w:lang w:val="bg-BG"/>
        </w:rPr>
        <w:t>”</w:t>
      </w:r>
      <w:r w:rsidR="00074B90" w:rsidRPr="00074B90">
        <w:rPr>
          <w:rFonts w:ascii="Cambria" w:hAnsi="Cambria"/>
          <w:sz w:val="24"/>
          <w:szCs w:val="24"/>
          <w:lang w:val="bg-BG"/>
        </w:rPr>
        <w:t>,</w:t>
      </w:r>
      <w:r w:rsidRPr="00074B90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от една страна</w:t>
      </w:r>
      <w:r w:rsidR="00074B90"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</w:p>
    <w:p w:rsidR="00FD44F0" w:rsidRPr="00C642C7" w:rsidRDefault="00FD44F0" w:rsidP="00C642C7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и </w:t>
      </w:r>
    </w:p>
    <w:p w:rsidR="009E1E99" w:rsidRPr="00C642C7" w:rsidRDefault="009E1E99" w:rsidP="00A97964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………………………………………</w:t>
      </w:r>
      <w:r w:rsidR="00441903">
        <w:rPr>
          <w:rFonts w:ascii="Cambria" w:hAnsi="Cambria"/>
          <w:sz w:val="24"/>
          <w:szCs w:val="24"/>
          <w:lang w:val="bg-BG"/>
        </w:rPr>
        <w:t>……………………………..</w:t>
      </w:r>
      <w:r w:rsidRPr="00C642C7">
        <w:rPr>
          <w:rFonts w:ascii="Cambria" w:hAnsi="Cambria"/>
          <w:sz w:val="24"/>
          <w:szCs w:val="24"/>
          <w:lang w:val="bg-BG"/>
        </w:rPr>
        <w:t>………</w:t>
      </w:r>
      <w:r w:rsidR="00FD44F0" w:rsidRPr="00C642C7">
        <w:rPr>
          <w:rFonts w:ascii="Cambria" w:hAnsi="Cambria"/>
          <w:sz w:val="24"/>
          <w:szCs w:val="24"/>
          <w:lang w:val="bg-BG"/>
        </w:rPr>
        <w:t xml:space="preserve">, </w:t>
      </w:r>
      <w:r w:rsidR="00FD44F0" w:rsidRPr="00B700ED">
        <w:rPr>
          <w:rFonts w:ascii="Cambria" w:hAnsi="Cambria"/>
          <w:sz w:val="24"/>
          <w:szCs w:val="24"/>
          <w:lang w:val="bg-BG"/>
        </w:rPr>
        <w:t xml:space="preserve">със седалище и </w:t>
      </w:r>
      <w:r w:rsidR="00E94298" w:rsidRPr="00B700ED">
        <w:rPr>
          <w:rFonts w:ascii="Cambria" w:hAnsi="Cambria"/>
          <w:sz w:val="24"/>
          <w:szCs w:val="24"/>
          <w:lang w:val="bg-BG"/>
        </w:rPr>
        <w:t>адрес на управление:</w:t>
      </w:r>
      <w:r w:rsidR="006731AF" w:rsidRPr="00B700ED">
        <w:rPr>
          <w:rFonts w:ascii="Cambria" w:hAnsi="Cambria"/>
          <w:sz w:val="24"/>
          <w:szCs w:val="24"/>
          <w:lang w:val="bg-BG"/>
        </w:rPr>
        <w:t xml:space="preserve"> </w:t>
      </w:r>
      <w:r w:rsidRPr="00B700ED">
        <w:rPr>
          <w:rFonts w:ascii="Cambria" w:hAnsi="Cambria"/>
          <w:sz w:val="24"/>
          <w:szCs w:val="24"/>
          <w:lang w:val="bg-BG"/>
        </w:rPr>
        <w:t>………………………………..</w:t>
      </w:r>
      <w:r w:rsidR="00006209" w:rsidRPr="00B700ED">
        <w:rPr>
          <w:rFonts w:ascii="Cambria" w:hAnsi="Cambria"/>
          <w:sz w:val="24"/>
          <w:szCs w:val="24"/>
          <w:lang w:val="bg-BG"/>
        </w:rPr>
        <w:t xml:space="preserve">, с ЕИК </w:t>
      </w:r>
      <w:r w:rsidRPr="00B700ED">
        <w:rPr>
          <w:rFonts w:ascii="Cambria" w:hAnsi="Cambria"/>
          <w:sz w:val="24"/>
          <w:szCs w:val="24"/>
          <w:lang w:val="bg-BG"/>
        </w:rPr>
        <w:t>......................................................................,</w:t>
      </w:r>
      <w:r w:rsidRPr="00C642C7">
        <w:rPr>
          <w:rFonts w:ascii="Cambria" w:hAnsi="Cambria"/>
          <w:sz w:val="24"/>
          <w:szCs w:val="24"/>
          <w:lang w:val="bg-BG"/>
        </w:rPr>
        <w:t xml:space="preserve"> представлявано от ......................................................................................., определено за изпълнител след проведена обществена поръчка по реда на глава осма „а” от ЗОП с предмет: „</w:t>
      </w:r>
      <w:r w:rsidR="006778CA" w:rsidRPr="006778CA">
        <w:rPr>
          <w:rFonts w:ascii="Cambria" w:hAnsi="Cambria"/>
          <w:b/>
          <w:sz w:val="24"/>
          <w:szCs w:val="24"/>
        </w:rPr>
        <w:t xml:space="preserve">Поддръжка на парковото пространство на сградата на МВнР-ЦУ, сградата на ул. „Алфред Нобел” №2, Резиденция №14 на ул. „21 век” №69 и дом № 8 в Резиденция „Бояна” и доставка на </w:t>
      </w:r>
      <w:r w:rsidR="006778CA" w:rsidRPr="006778CA">
        <w:rPr>
          <w:rFonts w:ascii="Cambria" w:hAnsi="Cambria"/>
          <w:b/>
          <w:sz w:val="24"/>
          <w:szCs w:val="24"/>
          <w:lang w:val="bg-BG"/>
        </w:rPr>
        <w:t xml:space="preserve">разсад, </w:t>
      </w:r>
      <w:r w:rsidR="006778CA" w:rsidRPr="006778CA">
        <w:rPr>
          <w:rFonts w:ascii="Cambria" w:hAnsi="Cambria"/>
          <w:b/>
          <w:sz w:val="24"/>
          <w:szCs w:val="24"/>
        </w:rPr>
        <w:t>букети и венци от цветя за протоколни мероприятия</w:t>
      </w:r>
      <w:r w:rsidR="006778CA" w:rsidRPr="006778CA">
        <w:rPr>
          <w:rFonts w:ascii="Cambria" w:hAnsi="Cambria"/>
          <w:b/>
          <w:sz w:val="24"/>
          <w:szCs w:val="24"/>
          <w:lang w:val="bg-BG"/>
        </w:rPr>
        <w:t>”</w:t>
      </w:r>
      <w:r w:rsidR="000D4463" w:rsidRPr="006778CA">
        <w:rPr>
          <w:rFonts w:ascii="Cambria" w:hAnsi="Cambria"/>
          <w:sz w:val="24"/>
          <w:szCs w:val="24"/>
          <w:lang w:val="bg-BG"/>
        </w:rPr>
        <w:t>,</w:t>
      </w:r>
      <w:r w:rsidR="000D4463">
        <w:rPr>
          <w:rFonts w:ascii="Cambria" w:hAnsi="Cambria"/>
          <w:sz w:val="24"/>
          <w:szCs w:val="24"/>
          <w:lang w:val="bg-BG"/>
        </w:rPr>
        <w:t xml:space="preserve"> </w:t>
      </w:r>
      <w:r w:rsidR="00DD4630" w:rsidRPr="00DD4630">
        <w:rPr>
          <w:rFonts w:ascii="Cambria" w:hAnsi="Cambria"/>
          <w:b/>
          <w:sz w:val="24"/>
          <w:szCs w:val="24"/>
          <w:lang w:val="bg-BG"/>
        </w:rPr>
        <w:t>О</w:t>
      </w:r>
      <w:r w:rsidR="000D4463" w:rsidRPr="00DD4630">
        <w:rPr>
          <w:rFonts w:ascii="Cambria" w:hAnsi="Cambria"/>
          <w:b/>
          <w:sz w:val="24"/>
          <w:szCs w:val="24"/>
          <w:lang w:val="bg-BG"/>
        </w:rPr>
        <w:t>бособена позиция № 1</w:t>
      </w:r>
      <w:r w:rsidR="00CE7EE7" w:rsidRPr="00DD4630">
        <w:rPr>
          <w:rFonts w:ascii="Cambria" w:hAnsi="Cambria"/>
          <w:b/>
          <w:sz w:val="24"/>
          <w:szCs w:val="24"/>
          <w:lang w:val="bg-BG"/>
        </w:rPr>
        <w:t xml:space="preserve"> „</w:t>
      </w:r>
      <w:r w:rsidR="00F647EE" w:rsidRPr="00F647EE">
        <w:rPr>
          <w:rFonts w:asciiTheme="majorHAnsi" w:hAnsiTheme="majorHAnsi"/>
          <w:b/>
          <w:sz w:val="24"/>
          <w:szCs w:val="24"/>
          <w:lang w:val="bg-BG"/>
        </w:rPr>
        <w:t>Услуги по озеленяване</w:t>
      </w:r>
      <w:r w:rsidR="00CE7EE7" w:rsidRPr="006778CA">
        <w:rPr>
          <w:rFonts w:ascii="Cambria" w:hAnsi="Cambria"/>
          <w:b/>
          <w:sz w:val="24"/>
          <w:szCs w:val="24"/>
          <w:lang w:val="bg-BG"/>
        </w:rPr>
        <w:t>”</w:t>
      </w:r>
      <w:r w:rsidRPr="006778CA"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наричано по-долу за краткост </w:t>
      </w:r>
      <w:r w:rsidRPr="000D4463">
        <w:rPr>
          <w:rFonts w:ascii="Cambria" w:hAnsi="Cambria"/>
          <w:b/>
          <w:sz w:val="24"/>
          <w:szCs w:val="24"/>
          <w:lang w:val="bg-BG"/>
        </w:rPr>
        <w:t>„ИЗПЪЛНИТЕЛ“</w:t>
      </w:r>
      <w:r w:rsidRPr="00C642C7">
        <w:rPr>
          <w:rFonts w:ascii="Cambria" w:hAnsi="Cambria"/>
          <w:sz w:val="24"/>
          <w:szCs w:val="24"/>
          <w:lang w:val="bg-BG"/>
        </w:rPr>
        <w:t xml:space="preserve">, от друга страна, </w:t>
      </w:r>
      <w:r w:rsidR="00A97964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 xml:space="preserve">се сключи настоящият договор за възлагане на обществена поръчка, наричан по-долу за краткост „Договор“. </w:t>
      </w:r>
    </w:p>
    <w:p w:rsidR="009E1E99" w:rsidRDefault="009E1E99" w:rsidP="00441903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ED58B0" w:rsidRPr="00C642C7" w:rsidRDefault="00ED58B0" w:rsidP="00441903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043693" w:rsidRDefault="00043693" w:rsidP="00ED58B0">
      <w:pPr>
        <w:spacing w:before="120"/>
        <w:ind w:firstLine="708"/>
        <w:jc w:val="center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І.ПРЕДМЕТ</w:t>
      </w:r>
    </w:p>
    <w:p w:rsidR="0093391D" w:rsidRPr="00887B5A" w:rsidRDefault="0093391D" w:rsidP="0093391D">
      <w:pPr>
        <w:ind w:firstLine="527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</w:rPr>
        <w:t xml:space="preserve">   </w:t>
      </w:r>
      <w:r w:rsidRPr="00C642C7">
        <w:rPr>
          <w:rFonts w:ascii="Cambria" w:hAnsi="Cambria"/>
          <w:b/>
          <w:sz w:val="24"/>
          <w:szCs w:val="24"/>
        </w:rPr>
        <w:t>Чл. 1.</w:t>
      </w:r>
      <w:r>
        <w:rPr>
          <w:rFonts w:ascii="Cambria" w:hAnsi="Cambria"/>
          <w:b/>
          <w:sz w:val="24"/>
          <w:szCs w:val="24"/>
        </w:rPr>
        <w:t xml:space="preserve"> </w:t>
      </w:r>
      <w:r w:rsidR="006A7A6A">
        <w:rPr>
          <w:rFonts w:ascii="Cambria" w:hAnsi="Cambria"/>
          <w:sz w:val="24"/>
          <w:szCs w:val="24"/>
        </w:rPr>
        <w:t>/</w:t>
      </w:r>
      <w:r w:rsidR="008D05A4" w:rsidRPr="006A7A6A">
        <w:rPr>
          <w:rFonts w:ascii="Cambria" w:hAnsi="Cambria"/>
          <w:sz w:val="24"/>
          <w:szCs w:val="24"/>
          <w:lang w:val="bg-BG"/>
        </w:rPr>
        <w:t>1</w:t>
      </w:r>
      <w:r w:rsidR="006A7A6A">
        <w:rPr>
          <w:rFonts w:ascii="Cambria" w:hAnsi="Cambria"/>
          <w:sz w:val="24"/>
          <w:szCs w:val="24"/>
        </w:rPr>
        <w:t>/</w:t>
      </w:r>
      <w:r w:rsidR="008D05A4" w:rsidRPr="006A7A6A">
        <w:rPr>
          <w:rFonts w:ascii="Cambria" w:hAnsi="Cambria"/>
          <w:sz w:val="24"/>
          <w:szCs w:val="24"/>
          <w:lang w:val="bg-BG"/>
        </w:rPr>
        <w:t>.</w:t>
      </w:r>
      <w:r w:rsidR="008D05A4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07435C">
        <w:rPr>
          <w:rFonts w:ascii="Cambria" w:hAnsi="Cambria"/>
          <w:b/>
          <w:sz w:val="24"/>
          <w:szCs w:val="24"/>
        </w:rPr>
        <w:t>ВЪЗЛОЖИТЕЛЯТ</w:t>
      </w:r>
      <w:r w:rsidRPr="00C642C7">
        <w:rPr>
          <w:rFonts w:ascii="Cambria" w:hAnsi="Cambria"/>
          <w:sz w:val="24"/>
          <w:szCs w:val="24"/>
        </w:rPr>
        <w:t xml:space="preserve"> възлага, а </w:t>
      </w:r>
      <w:r w:rsidRPr="0007435C">
        <w:rPr>
          <w:rFonts w:ascii="Cambria" w:hAnsi="Cambria"/>
          <w:b/>
          <w:sz w:val="24"/>
          <w:szCs w:val="24"/>
        </w:rPr>
        <w:t>ИЗПЪЛНИТЕЛЯТ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9159C5">
        <w:rPr>
          <w:rFonts w:asciiTheme="majorHAnsi" w:hAnsiTheme="majorHAnsi"/>
          <w:sz w:val="24"/>
          <w:szCs w:val="24"/>
        </w:rPr>
        <w:t xml:space="preserve">приема </w:t>
      </w:r>
      <w:r w:rsidR="00A36B4A">
        <w:rPr>
          <w:rFonts w:asciiTheme="majorHAnsi" w:hAnsiTheme="majorHAnsi"/>
          <w:sz w:val="24"/>
          <w:szCs w:val="24"/>
          <w:lang w:val="bg-BG"/>
        </w:rPr>
        <w:t xml:space="preserve">със собствено </w:t>
      </w:r>
      <w:r w:rsidR="00A36B4A" w:rsidRPr="00A36B4A">
        <w:rPr>
          <w:rFonts w:asciiTheme="majorHAnsi" w:hAnsiTheme="majorHAnsi"/>
          <w:sz w:val="24"/>
          <w:szCs w:val="24"/>
          <w:lang w:val="bg-BG"/>
        </w:rPr>
        <w:t>техническо оборудване</w:t>
      </w:r>
      <w:r w:rsidR="00A36B4A">
        <w:rPr>
          <w:rFonts w:asciiTheme="majorHAnsi" w:hAnsiTheme="majorHAnsi"/>
          <w:sz w:val="24"/>
          <w:szCs w:val="24"/>
        </w:rPr>
        <w:t xml:space="preserve"> </w:t>
      </w:r>
      <w:r w:rsidRPr="00A36B4A">
        <w:rPr>
          <w:rFonts w:asciiTheme="majorHAnsi" w:hAnsiTheme="majorHAnsi"/>
          <w:sz w:val="24"/>
          <w:szCs w:val="24"/>
        </w:rPr>
        <w:t>д</w:t>
      </w:r>
      <w:r w:rsidRPr="009159C5">
        <w:rPr>
          <w:rFonts w:asciiTheme="majorHAnsi" w:hAnsiTheme="majorHAnsi"/>
          <w:sz w:val="24"/>
          <w:szCs w:val="24"/>
        </w:rPr>
        <w:t>а извършва срещу възнаграждение</w:t>
      </w:r>
      <w:r>
        <w:rPr>
          <w:rFonts w:asciiTheme="majorHAnsi" w:hAnsiTheme="majorHAnsi"/>
          <w:sz w:val="24"/>
          <w:szCs w:val="24"/>
        </w:rPr>
        <w:t xml:space="preserve"> професионалн</w:t>
      </w:r>
      <w:r>
        <w:rPr>
          <w:rFonts w:asciiTheme="majorHAnsi" w:hAnsiTheme="majorHAnsi"/>
          <w:sz w:val="24"/>
          <w:szCs w:val="24"/>
          <w:lang w:val="bg-BG"/>
        </w:rPr>
        <w:t xml:space="preserve">о </w:t>
      </w:r>
      <w:r w:rsidRPr="009159C5">
        <w:rPr>
          <w:rFonts w:asciiTheme="majorHAnsi" w:hAnsiTheme="majorHAnsi"/>
          <w:sz w:val="24"/>
          <w:szCs w:val="24"/>
        </w:rPr>
        <w:t>поддържа</w:t>
      </w:r>
      <w:r>
        <w:rPr>
          <w:rFonts w:asciiTheme="majorHAnsi" w:hAnsiTheme="majorHAnsi"/>
          <w:sz w:val="24"/>
          <w:szCs w:val="24"/>
          <w:lang w:val="bg-BG"/>
        </w:rPr>
        <w:t>н</w:t>
      </w:r>
      <w:r w:rsidRPr="009159C5">
        <w:rPr>
          <w:rFonts w:asciiTheme="majorHAnsi" w:hAnsiTheme="majorHAnsi"/>
          <w:sz w:val="24"/>
          <w:szCs w:val="24"/>
        </w:rPr>
        <w:t>е</w:t>
      </w:r>
      <w:r>
        <w:rPr>
          <w:rFonts w:asciiTheme="majorHAnsi" w:hAnsiTheme="majorHAnsi"/>
          <w:sz w:val="24"/>
          <w:szCs w:val="24"/>
        </w:rPr>
        <w:t xml:space="preserve"> </w:t>
      </w:r>
      <w:r w:rsidR="00A36B4A">
        <w:rPr>
          <w:rFonts w:asciiTheme="majorHAnsi" w:hAnsiTheme="majorHAnsi"/>
          <w:sz w:val="24"/>
          <w:szCs w:val="24"/>
          <w:lang w:val="bg-BG"/>
        </w:rPr>
        <w:t xml:space="preserve">на тревните </w:t>
      </w:r>
      <w:r>
        <w:rPr>
          <w:rFonts w:asciiTheme="majorHAnsi" w:hAnsiTheme="majorHAnsi"/>
          <w:sz w:val="24"/>
          <w:szCs w:val="24"/>
          <w:lang w:val="bg-BG"/>
        </w:rPr>
        <w:t xml:space="preserve">площи, </w:t>
      </w:r>
      <w:r w:rsidRPr="009159C5">
        <w:rPr>
          <w:rFonts w:asciiTheme="majorHAnsi" w:hAnsiTheme="majorHAnsi"/>
          <w:sz w:val="24"/>
          <w:szCs w:val="24"/>
        </w:rPr>
        <w:t>озеленяване</w:t>
      </w:r>
      <w:r>
        <w:rPr>
          <w:rFonts w:asciiTheme="majorHAnsi" w:hAnsiTheme="majorHAnsi"/>
          <w:sz w:val="24"/>
          <w:szCs w:val="24"/>
          <w:lang w:val="bg-BG"/>
        </w:rPr>
        <w:t>то на растенията и</w:t>
      </w:r>
      <w:r w:rsidRPr="009159C5">
        <w:rPr>
          <w:rFonts w:asciiTheme="majorHAnsi" w:hAnsiTheme="majorHAnsi"/>
          <w:sz w:val="24"/>
          <w:szCs w:val="24"/>
        </w:rPr>
        <w:t xml:space="preserve"> парковото пространство </w:t>
      </w:r>
      <w:r>
        <w:rPr>
          <w:rFonts w:asciiTheme="majorHAnsi" w:hAnsiTheme="majorHAnsi"/>
          <w:sz w:val="24"/>
          <w:szCs w:val="24"/>
          <w:lang w:val="bg-BG"/>
        </w:rPr>
        <w:t>и</w:t>
      </w:r>
      <w:r w:rsidRPr="009159C5">
        <w:rPr>
          <w:rFonts w:asciiTheme="majorHAnsi" w:hAnsiTheme="majorHAnsi"/>
          <w:sz w:val="24"/>
          <w:szCs w:val="24"/>
        </w:rPr>
        <w:t xml:space="preserve"> прилежащите </w:t>
      </w:r>
      <w:r>
        <w:rPr>
          <w:rFonts w:asciiTheme="majorHAnsi" w:hAnsiTheme="majorHAnsi"/>
          <w:sz w:val="24"/>
          <w:szCs w:val="24"/>
          <w:lang w:val="bg-BG"/>
        </w:rPr>
        <w:t xml:space="preserve">му </w:t>
      </w:r>
      <w:r w:rsidRPr="009159C5">
        <w:rPr>
          <w:rFonts w:asciiTheme="majorHAnsi" w:hAnsiTheme="majorHAnsi"/>
          <w:sz w:val="24"/>
          <w:szCs w:val="24"/>
        </w:rPr>
        <w:t>площи</w:t>
      </w:r>
      <w:r>
        <w:rPr>
          <w:rFonts w:asciiTheme="majorHAnsi" w:hAnsiTheme="majorHAnsi"/>
          <w:sz w:val="24"/>
          <w:szCs w:val="24"/>
          <w:lang w:val="bg-BG"/>
        </w:rPr>
        <w:t xml:space="preserve">. </w:t>
      </w:r>
      <w:r w:rsidRPr="00887B5A">
        <w:rPr>
          <w:rFonts w:asciiTheme="majorHAnsi" w:hAnsiTheme="majorHAnsi"/>
          <w:sz w:val="24"/>
          <w:szCs w:val="24"/>
          <w:lang w:val="bg-BG"/>
        </w:rPr>
        <w:t>Интензивността на поддържане зелените площи на територията на дворни</w:t>
      </w:r>
      <w:r w:rsidR="00DA24DA" w:rsidRPr="00887B5A">
        <w:rPr>
          <w:rFonts w:asciiTheme="majorHAnsi" w:hAnsiTheme="majorHAnsi"/>
          <w:sz w:val="24"/>
          <w:szCs w:val="24"/>
          <w:lang w:val="bg-BG"/>
        </w:rPr>
        <w:t>те пространства на сгради</w:t>
      </w:r>
      <w:r w:rsidR="00B700ED">
        <w:rPr>
          <w:rFonts w:asciiTheme="majorHAnsi" w:hAnsiTheme="majorHAnsi"/>
          <w:sz w:val="24"/>
          <w:szCs w:val="24"/>
          <w:lang w:val="bg-BG"/>
        </w:rPr>
        <w:t>те</w:t>
      </w:r>
      <w:r w:rsidR="00DA24DA" w:rsidRPr="00887B5A">
        <w:rPr>
          <w:rFonts w:asciiTheme="majorHAnsi" w:hAnsiTheme="majorHAnsi"/>
          <w:sz w:val="24"/>
          <w:szCs w:val="24"/>
          <w:lang w:val="bg-BG"/>
        </w:rPr>
        <w:t xml:space="preserve"> по</w:t>
      </w:r>
      <w:r w:rsidRPr="00887B5A">
        <w:rPr>
          <w:rFonts w:asciiTheme="majorHAnsi" w:hAnsiTheme="majorHAnsi"/>
          <w:sz w:val="24"/>
          <w:szCs w:val="24"/>
          <w:lang w:val="bg-BG"/>
        </w:rPr>
        <w:t xml:space="preserve"> поддръжката се разпределя в следните четири категории</w:t>
      </w:r>
      <w:r w:rsidR="00B37AFD" w:rsidRPr="00887B5A">
        <w:rPr>
          <w:rFonts w:asciiTheme="majorHAnsi" w:hAnsiTheme="majorHAnsi"/>
          <w:sz w:val="24"/>
          <w:szCs w:val="24"/>
          <w:lang w:val="bg-BG"/>
        </w:rPr>
        <w:t>, съгласно Ценовото предложение под формата на количествено–стойностна сметка, Техническото предложение и Техническата спецификация – Приложение № 1.1, неразделна част от Договора</w:t>
      </w:r>
      <w:r w:rsidRPr="00887B5A">
        <w:rPr>
          <w:rFonts w:asciiTheme="majorHAnsi" w:hAnsiTheme="majorHAnsi"/>
          <w:sz w:val="24"/>
          <w:szCs w:val="24"/>
          <w:lang w:val="bg-BG"/>
        </w:rPr>
        <w:t>:</w:t>
      </w:r>
    </w:p>
    <w:p w:rsidR="002658DF" w:rsidRPr="00C466F8" w:rsidRDefault="006E5C27" w:rsidP="002658DF">
      <w:pPr>
        <w:pStyle w:val="ListParagraph"/>
        <w:numPr>
          <w:ilvl w:val="0"/>
          <w:numId w:val="16"/>
        </w:numPr>
        <w:spacing w:before="240" w:after="0"/>
        <w:jc w:val="both"/>
        <w:rPr>
          <w:rFonts w:asciiTheme="majorHAnsi" w:hAnsiTheme="majorHAnsi"/>
          <w:b/>
          <w:bCs/>
          <w:color w:val="000000"/>
        </w:rPr>
      </w:pPr>
      <w:r w:rsidRPr="006E5C27">
        <w:rPr>
          <w:rFonts w:asciiTheme="majorHAnsi" w:hAnsiTheme="majorHAnsi"/>
          <w:b/>
          <w:color w:val="000000"/>
        </w:rPr>
        <w:t xml:space="preserve">І </w:t>
      </w:r>
      <w:r w:rsidRPr="002658DF">
        <w:rPr>
          <w:rFonts w:asciiTheme="majorHAnsi" w:hAnsiTheme="majorHAnsi"/>
          <w:b/>
          <w:color w:val="000000"/>
          <w:sz w:val="24"/>
          <w:szCs w:val="24"/>
        </w:rPr>
        <w:t>категория</w:t>
      </w:r>
      <w:r w:rsidRPr="002658DF">
        <w:rPr>
          <w:rFonts w:asciiTheme="majorHAnsi" w:hAnsiTheme="majorHAnsi"/>
          <w:color w:val="000000"/>
          <w:sz w:val="24"/>
          <w:szCs w:val="24"/>
        </w:rPr>
        <w:t xml:space="preserve"> – представително поддържане</w:t>
      </w:r>
      <w:r w:rsidRPr="002658D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2658DF">
        <w:rPr>
          <w:rFonts w:asciiTheme="majorHAnsi" w:hAnsiTheme="majorHAnsi"/>
          <w:color w:val="000000"/>
          <w:sz w:val="24"/>
          <w:szCs w:val="24"/>
          <w:lang w:val="en-US"/>
        </w:rPr>
        <w:t>/</w:t>
      </w:r>
      <w:r w:rsidRPr="002658DF">
        <w:rPr>
          <w:rFonts w:asciiTheme="majorHAnsi" w:hAnsiTheme="majorHAnsi"/>
          <w:b/>
          <w:i/>
          <w:color w:val="000000"/>
          <w:sz w:val="24"/>
          <w:szCs w:val="24"/>
        </w:rPr>
        <w:t>ежедневно</w:t>
      </w:r>
      <w:r w:rsidRPr="002658DF">
        <w:rPr>
          <w:rFonts w:asciiTheme="majorHAnsi" w:hAnsiTheme="majorHAnsi"/>
          <w:color w:val="000000"/>
          <w:sz w:val="24"/>
          <w:szCs w:val="24"/>
        </w:rPr>
        <w:t>/</w:t>
      </w:r>
      <w:r w:rsidRPr="002658D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B37AFD" w:rsidRPr="002658D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B37AFD" w:rsidRPr="002658DF">
        <w:rPr>
          <w:rFonts w:asciiTheme="majorHAnsi" w:hAnsiTheme="majorHAnsi"/>
          <w:sz w:val="24"/>
          <w:szCs w:val="24"/>
        </w:rPr>
        <w:t>на територията на сградата на МВнР – ЦУ</w:t>
      </w:r>
      <w:r w:rsidR="00B37AFD" w:rsidRPr="002658D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2658DF">
        <w:rPr>
          <w:rFonts w:asciiTheme="majorHAnsi" w:hAnsiTheme="majorHAnsi"/>
          <w:b/>
          <w:color w:val="000000"/>
          <w:sz w:val="24"/>
          <w:szCs w:val="24"/>
        </w:rPr>
        <w:t xml:space="preserve">– </w:t>
      </w:r>
      <w:r w:rsidRPr="002658DF">
        <w:rPr>
          <w:rFonts w:asciiTheme="majorHAnsi" w:hAnsiTheme="majorHAnsi"/>
          <w:color w:val="000000"/>
          <w:sz w:val="24"/>
          <w:szCs w:val="24"/>
        </w:rPr>
        <w:t>включва</w:t>
      </w:r>
      <w:r w:rsidR="002658DF" w:rsidRPr="002658DF">
        <w:rPr>
          <w:rFonts w:asciiTheme="majorHAnsi" w:hAnsiTheme="majorHAnsi"/>
          <w:color w:val="000000"/>
          <w:sz w:val="24"/>
          <w:szCs w:val="24"/>
        </w:rPr>
        <w:t xml:space="preserve">що </w:t>
      </w:r>
      <w:r w:rsidR="002658DF" w:rsidRPr="002658DF">
        <w:rPr>
          <w:rFonts w:asciiTheme="majorHAnsi" w:hAnsiTheme="majorHAnsi"/>
          <w:sz w:val="24"/>
          <w:szCs w:val="24"/>
        </w:rPr>
        <w:t xml:space="preserve">прилежащите площи пред двата основни входа (пространството пред охранителните пунктове с външните бариери) на сградата на МВнР-ЦУ. </w:t>
      </w:r>
      <w:r w:rsidRPr="002658DF">
        <w:rPr>
          <w:rFonts w:asciiTheme="majorHAnsi" w:hAnsiTheme="majorHAnsi"/>
          <w:color w:val="000000"/>
          <w:sz w:val="24"/>
          <w:szCs w:val="24"/>
        </w:rPr>
        <w:t>Аранжиране и</w:t>
      </w:r>
      <w:r w:rsidRPr="002658DF">
        <w:rPr>
          <w:rFonts w:asciiTheme="majorHAnsi" w:hAnsiTheme="majorHAnsi"/>
          <w:color w:val="000000"/>
          <w:sz w:val="24"/>
          <w:szCs w:val="24"/>
          <w:lang w:val="en-US"/>
        </w:rPr>
        <w:t xml:space="preserve"> </w:t>
      </w:r>
      <w:r w:rsidRPr="002658DF">
        <w:rPr>
          <w:rFonts w:asciiTheme="majorHAnsi" w:hAnsiTheme="majorHAnsi"/>
          <w:color w:val="000000"/>
          <w:sz w:val="24"/>
          <w:szCs w:val="24"/>
        </w:rPr>
        <w:t>поддръжка на каменните саксии със сезонни цветя за периода от 1 май до 30 септември.</w:t>
      </w:r>
      <w:r w:rsidR="001213D3" w:rsidRPr="002658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B1CD2" w:rsidRPr="002658DF">
        <w:rPr>
          <w:rFonts w:asciiTheme="majorHAnsi" w:hAnsiTheme="majorHAnsi"/>
          <w:color w:val="000000"/>
          <w:sz w:val="24"/>
          <w:szCs w:val="24"/>
        </w:rPr>
        <w:t>Хигиенизирането на з</w:t>
      </w:r>
      <w:r w:rsidR="001213D3" w:rsidRPr="002658DF">
        <w:rPr>
          <w:rFonts w:asciiTheme="majorHAnsi" w:hAnsiTheme="majorHAnsi"/>
          <w:color w:val="000000"/>
          <w:sz w:val="24"/>
          <w:szCs w:val="24"/>
        </w:rPr>
        <w:t xml:space="preserve">елените площи, плочници, асфалтови алеи и други, </w:t>
      </w:r>
      <w:r w:rsidR="009176A5" w:rsidRPr="002658DF">
        <w:rPr>
          <w:rFonts w:asciiTheme="majorHAnsi" w:hAnsiTheme="majorHAnsi"/>
          <w:color w:val="000000"/>
          <w:sz w:val="24"/>
          <w:szCs w:val="24"/>
        </w:rPr>
        <w:t xml:space="preserve">както и </w:t>
      </w:r>
      <w:r w:rsidR="001213D3" w:rsidRPr="002658DF">
        <w:rPr>
          <w:rFonts w:asciiTheme="majorHAnsi" w:hAnsiTheme="majorHAnsi"/>
          <w:color w:val="000000"/>
          <w:sz w:val="24"/>
          <w:szCs w:val="24"/>
        </w:rPr>
        <w:t>събирането на отпадъците и метенето ще бъде ежедневно.</w:t>
      </w:r>
      <w:r w:rsidR="002658DF" w:rsidRPr="002658DF">
        <w:rPr>
          <w:rFonts w:asciiTheme="majorHAnsi" w:hAnsiTheme="majorHAnsi"/>
          <w:color w:val="000000"/>
        </w:rPr>
        <w:t xml:space="preserve"> </w:t>
      </w:r>
    </w:p>
    <w:p w:rsidR="00C466F8" w:rsidRPr="002658DF" w:rsidRDefault="00C466F8" w:rsidP="00C466F8">
      <w:pPr>
        <w:pStyle w:val="ListParagraph"/>
        <w:spacing w:before="240" w:after="0"/>
        <w:ind w:left="887"/>
        <w:jc w:val="both"/>
        <w:rPr>
          <w:rFonts w:asciiTheme="majorHAnsi" w:hAnsiTheme="majorHAnsi"/>
          <w:b/>
          <w:bCs/>
          <w:color w:val="000000"/>
        </w:rPr>
      </w:pPr>
    </w:p>
    <w:p w:rsidR="006E5C27" w:rsidRDefault="006E5C27" w:rsidP="001F30F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6E5C27">
        <w:rPr>
          <w:rFonts w:asciiTheme="majorHAnsi" w:hAnsiTheme="majorHAnsi"/>
          <w:b/>
          <w:color w:val="000000"/>
        </w:rPr>
        <w:t xml:space="preserve">ІІ категория – </w:t>
      </w:r>
      <w:r w:rsidRPr="006E5C27">
        <w:rPr>
          <w:rFonts w:asciiTheme="majorHAnsi" w:hAnsiTheme="majorHAnsi"/>
          <w:color w:val="000000"/>
        </w:rPr>
        <w:t>оптимално поддържане</w:t>
      </w:r>
      <w:r w:rsidRPr="005F15AE">
        <w:rPr>
          <w:rFonts w:asciiTheme="majorHAnsi" w:hAnsiTheme="majorHAnsi"/>
          <w:b/>
          <w:color w:val="000000"/>
        </w:rPr>
        <w:t xml:space="preserve"> </w:t>
      </w:r>
      <w:r w:rsidRPr="005F15AE">
        <w:rPr>
          <w:rFonts w:asciiTheme="majorHAnsi" w:hAnsiTheme="majorHAnsi"/>
          <w:color w:val="000000"/>
        </w:rPr>
        <w:t>/</w:t>
      </w:r>
      <w:r w:rsidRPr="007E2F22">
        <w:rPr>
          <w:rFonts w:asciiTheme="majorHAnsi" w:hAnsiTheme="majorHAnsi"/>
          <w:b/>
          <w:i/>
          <w:color w:val="000000"/>
        </w:rPr>
        <w:t>три пъти седмично</w:t>
      </w:r>
      <w:r w:rsidRPr="005F15AE">
        <w:rPr>
          <w:rFonts w:asciiTheme="majorHAnsi" w:hAnsiTheme="majorHAnsi"/>
          <w:color w:val="000000"/>
        </w:rPr>
        <w:t>/</w:t>
      </w:r>
      <w:r w:rsidRPr="005F15AE">
        <w:rPr>
          <w:rFonts w:asciiTheme="majorHAnsi" w:hAnsiTheme="majorHAnsi"/>
          <w:b/>
          <w:color w:val="000000"/>
        </w:rPr>
        <w:t xml:space="preserve"> –</w:t>
      </w:r>
      <w:r w:rsidRPr="005F15AE">
        <w:rPr>
          <w:rFonts w:asciiTheme="majorHAnsi" w:hAnsiTheme="majorHAnsi"/>
          <w:color w:val="000000"/>
        </w:rPr>
        <w:t xml:space="preserve"> включва п</w:t>
      </w:r>
      <w:r w:rsidR="00B37AFD">
        <w:rPr>
          <w:rFonts w:asciiTheme="majorHAnsi" w:hAnsiTheme="majorHAnsi"/>
          <w:color w:val="000000"/>
        </w:rPr>
        <w:t>лощите южно от сградата на МВнР-ЦУ</w:t>
      </w:r>
      <w:r w:rsidRPr="005F15AE">
        <w:rPr>
          <w:rFonts w:asciiTheme="majorHAnsi" w:hAnsiTheme="majorHAnsi"/>
          <w:color w:val="000000"/>
        </w:rPr>
        <w:t>от страната на „Цариградско шосе”.</w:t>
      </w:r>
    </w:p>
    <w:p w:rsidR="00292836" w:rsidRPr="005F15AE" w:rsidRDefault="00292836" w:rsidP="00292836">
      <w:pPr>
        <w:pStyle w:val="NormalWeb"/>
        <w:shd w:val="clear" w:color="auto" w:fill="FFFFFF"/>
        <w:spacing w:before="0" w:beforeAutospacing="0" w:after="0" w:afterAutospacing="0"/>
        <w:ind w:left="887"/>
        <w:jc w:val="both"/>
        <w:rPr>
          <w:rFonts w:asciiTheme="majorHAnsi" w:hAnsiTheme="majorHAnsi"/>
          <w:color w:val="000000"/>
        </w:rPr>
      </w:pPr>
    </w:p>
    <w:p w:rsidR="006E5C27" w:rsidRPr="006E5C27" w:rsidRDefault="006E5C27" w:rsidP="001F30F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HAnsi" w:hAnsiTheme="majorHAnsi"/>
          <w:b/>
        </w:rPr>
      </w:pPr>
      <w:r w:rsidRPr="006E5C27">
        <w:rPr>
          <w:rFonts w:asciiTheme="majorHAnsi" w:hAnsiTheme="majorHAnsi"/>
          <w:b/>
          <w:color w:val="000000"/>
        </w:rPr>
        <w:t xml:space="preserve">ІІІ категория – </w:t>
      </w:r>
      <w:r w:rsidRPr="006E5C27">
        <w:rPr>
          <w:rFonts w:asciiTheme="majorHAnsi" w:hAnsiTheme="majorHAnsi"/>
          <w:color w:val="000000"/>
        </w:rPr>
        <w:t>средно поддържане</w:t>
      </w:r>
      <w:r w:rsidRPr="005F15AE">
        <w:rPr>
          <w:rFonts w:asciiTheme="majorHAnsi" w:hAnsiTheme="majorHAnsi"/>
          <w:b/>
          <w:color w:val="000000"/>
        </w:rPr>
        <w:t xml:space="preserve"> </w:t>
      </w:r>
      <w:r w:rsidRPr="005F15AE">
        <w:rPr>
          <w:rFonts w:asciiTheme="majorHAnsi" w:hAnsiTheme="majorHAnsi"/>
          <w:color w:val="000000"/>
        </w:rPr>
        <w:t>/</w:t>
      </w:r>
      <w:r w:rsidRPr="007E2F22">
        <w:rPr>
          <w:rFonts w:asciiTheme="majorHAnsi" w:hAnsiTheme="majorHAnsi"/>
          <w:b/>
          <w:i/>
          <w:color w:val="000000"/>
        </w:rPr>
        <w:t>два пъти седмично</w:t>
      </w:r>
      <w:r w:rsidRPr="005F15AE">
        <w:rPr>
          <w:rFonts w:asciiTheme="majorHAnsi" w:hAnsiTheme="majorHAnsi"/>
          <w:color w:val="000000"/>
        </w:rPr>
        <w:t xml:space="preserve">/ </w:t>
      </w:r>
      <w:r w:rsidRPr="005F15AE">
        <w:rPr>
          <w:rFonts w:asciiTheme="majorHAnsi" w:hAnsiTheme="majorHAnsi"/>
          <w:b/>
          <w:color w:val="000000"/>
        </w:rPr>
        <w:t xml:space="preserve">– </w:t>
      </w:r>
      <w:r w:rsidRPr="005F15AE">
        <w:rPr>
          <w:rFonts w:asciiTheme="majorHAnsi" w:hAnsiTheme="majorHAnsi"/>
          <w:color w:val="000000"/>
        </w:rPr>
        <w:t>включва площите северно от сградата на МВнР</w:t>
      </w:r>
      <w:r w:rsidR="00B37AFD">
        <w:rPr>
          <w:rFonts w:asciiTheme="majorHAnsi" w:hAnsiTheme="majorHAnsi"/>
          <w:color w:val="000000"/>
        </w:rPr>
        <w:t>-ЦУ</w:t>
      </w:r>
      <w:r w:rsidRPr="005F15AE">
        <w:rPr>
          <w:rFonts w:asciiTheme="majorHAnsi" w:hAnsiTheme="majorHAnsi"/>
          <w:color w:val="000000"/>
        </w:rPr>
        <w:t xml:space="preserve"> в съседство със зала „Универсиада”.</w:t>
      </w:r>
    </w:p>
    <w:p w:rsidR="00581F64" w:rsidRPr="00CA3108" w:rsidRDefault="006E5C27" w:rsidP="00CA310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lang w:val="en-US"/>
        </w:rPr>
      </w:pPr>
      <w:r w:rsidRPr="006E5C27">
        <w:rPr>
          <w:rFonts w:asciiTheme="majorHAnsi" w:hAnsiTheme="majorHAnsi"/>
          <w:b/>
          <w:color w:val="000000"/>
        </w:rPr>
        <w:t xml:space="preserve">ІV категория – </w:t>
      </w:r>
      <w:r w:rsidRPr="006E5C27">
        <w:rPr>
          <w:rFonts w:asciiTheme="majorHAnsi" w:hAnsiTheme="majorHAnsi"/>
          <w:color w:val="000000"/>
        </w:rPr>
        <w:t>частично поддържане</w:t>
      </w:r>
      <w:r w:rsidRPr="005F15AE">
        <w:rPr>
          <w:rFonts w:asciiTheme="majorHAnsi" w:hAnsiTheme="majorHAnsi"/>
          <w:b/>
          <w:color w:val="000000"/>
        </w:rPr>
        <w:t xml:space="preserve"> </w:t>
      </w:r>
      <w:r w:rsidRPr="005F15AE">
        <w:rPr>
          <w:rFonts w:asciiTheme="majorHAnsi" w:hAnsiTheme="majorHAnsi"/>
          <w:color w:val="000000"/>
        </w:rPr>
        <w:t>/</w:t>
      </w:r>
      <w:r w:rsidRPr="007E2F22">
        <w:rPr>
          <w:rFonts w:asciiTheme="majorHAnsi" w:hAnsiTheme="majorHAnsi"/>
          <w:b/>
          <w:i/>
          <w:color w:val="000000"/>
        </w:rPr>
        <w:t>един път седмично</w:t>
      </w:r>
      <w:r w:rsidRPr="005F15AE">
        <w:rPr>
          <w:rFonts w:asciiTheme="majorHAnsi" w:hAnsiTheme="majorHAnsi"/>
          <w:color w:val="000000"/>
        </w:rPr>
        <w:t>/</w:t>
      </w:r>
      <w:r w:rsidRPr="005F15AE">
        <w:rPr>
          <w:rFonts w:asciiTheme="majorHAnsi" w:hAnsiTheme="majorHAnsi"/>
          <w:b/>
          <w:color w:val="000000"/>
        </w:rPr>
        <w:t xml:space="preserve"> – </w:t>
      </w:r>
      <w:r w:rsidRPr="005F15AE">
        <w:rPr>
          <w:rFonts w:asciiTheme="majorHAnsi" w:hAnsiTheme="majorHAnsi"/>
          <w:color w:val="000000"/>
        </w:rPr>
        <w:t xml:space="preserve">включва площите западно от сградата на МВнР и останалите, необхванати по – горе </w:t>
      </w:r>
      <w:r w:rsidRPr="005F15AE">
        <w:rPr>
          <w:rFonts w:asciiTheme="majorHAnsi" w:hAnsiTheme="majorHAnsi"/>
          <w:color w:val="000000"/>
        </w:rPr>
        <w:lastRenderedPageBreak/>
        <w:t>площи, а също така и площите (</w:t>
      </w:r>
      <w:r w:rsidRPr="005F15AE">
        <w:rPr>
          <w:rFonts w:asciiTheme="majorHAnsi" w:hAnsiTheme="majorHAnsi"/>
        </w:rPr>
        <w:t>зелени площи, асфалтови алеи, тротоари, плочници и др</w:t>
      </w:r>
      <w:r w:rsidRPr="005F15AE">
        <w:rPr>
          <w:rFonts w:asciiTheme="majorHAnsi" w:hAnsiTheme="majorHAnsi"/>
          <w:color w:val="000000"/>
        </w:rPr>
        <w:t xml:space="preserve">.) в дворните пространства на сградите на </w:t>
      </w:r>
      <w:r w:rsidRPr="005F15AE">
        <w:rPr>
          <w:rFonts w:asciiTheme="majorHAnsi" w:hAnsiTheme="majorHAnsi"/>
          <w:szCs w:val="28"/>
        </w:rPr>
        <w:t xml:space="preserve">ул. „Алфред Нобел” №2, Резиденция №14 на ул. „21 век” №69 и </w:t>
      </w:r>
      <w:r w:rsidRPr="005F15AE">
        <w:rPr>
          <w:rFonts w:asciiTheme="majorHAnsi" w:hAnsiTheme="majorHAnsi"/>
        </w:rPr>
        <w:t>Дом №8 в Резиденция „Бояна”</w:t>
      </w:r>
      <w:r w:rsidRPr="005F15AE">
        <w:rPr>
          <w:rFonts w:asciiTheme="majorHAnsi" w:hAnsiTheme="majorHAnsi"/>
          <w:color w:val="000000"/>
        </w:rPr>
        <w:t>.</w:t>
      </w:r>
    </w:p>
    <w:p w:rsidR="00705918" w:rsidRPr="00705918" w:rsidRDefault="006A7A6A" w:rsidP="00705918">
      <w:pPr>
        <w:pStyle w:val="NormalWeb"/>
        <w:jc w:val="both"/>
        <w:rPr>
          <w:rStyle w:val="Emphasis"/>
          <w:rFonts w:asciiTheme="majorHAnsi" w:hAnsiTheme="majorHAnsi"/>
          <w:b/>
          <w:i w:val="0"/>
        </w:rPr>
      </w:pPr>
      <w:r w:rsidRPr="006A7A6A">
        <w:rPr>
          <w:rFonts w:ascii="Cambria" w:hAnsi="Cambria"/>
          <w:lang w:val="en-US"/>
        </w:rPr>
        <w:t xml:space="preserve">      /</w:t>
      </w:r>
      <w:r w:rsidR="008D05A4" w:rsidRPr="006A7A6A">
        <w:rPr>
          <w:rFonts w:ascii="Cambria" w:hAnsi="Cambria"/>
        </w:rPr>
        <w:t>2</w:t>
      </w:r>
      <w:r>
        <w:rPr>
          <w:rFonts w:ascii="Cambria" w:hAnsi="Cambria"/>
          <w:lang w:val="en-US"/>
        </w:rPr>
        <w:t>/</w:t>
      </w:r>
      <w:r w:rsidR="008D05A4" w:rsidRPr="006A7A6A">
        <w:rPr>
          <w:rFonts w:ascii="Cambria" w:hAnsi="Cambria"/>
        </w:rPr>
        <w:t>.</w:t>
      </w:r>
      <w:r w:rsidR="008D05A4" w:rsidRPr="006A7A6A">
        <w:rPr>
          <w:rStyle w:val="Emphasis"/>
          <w:rFonts w:asciiTheme="majorHAnsi" w:hAnsiTheme="majorHAnsi"/>
          <w:i w:val="0"/>
        </w:rPr>
        <w:t xml:space="preserve"> </w:t>
      </w:r>
      <w:r w:rsidR="00705918" w:rsidRPr="00705918">
        <w:rPr>
          <w:rStyle w:val="Emphasis"/>
          <w:rFonts w:asciiTheme="majorHAnsi" w:hAnsiTheme="majorHAnsi"/>
          <w:i w:val="0"/>
        </w:rPr>
        <w:t>Дейности</w:t>
      </w:r>
      <w:r w:rsidR="00705918">
        <w:rPr>
          <w:rStyle w:val="Emphasis"/>
          <w:rFonts w:asciiTheme="majorHAnsi" w:hAnsiTheme="majorHAnsi"/>
          <w:i w:val="0"/>
        </w:rPr>
        <w:t>те</w:t>
      </w:r>
      <w:r w:rsidR="00705918" w:rsidRPr="00705918">
        <w:rPr>
          <w:rStyle w:val="Emphasis"/>
          <w:rFonts w:asciiTheme="majorHAnsi" w:hAnsiTheme="majorHAnsi"/>
          <w:i w:val="0"/>
        </w:rPr>
        <w:t>, свързани с поддържането на тревните площи,</w:t>
      </w:r>
      <w:r w:rsidR="00705918" w:rsidRPr="00705918">
        <w:rPr>
          <w:rFonts w:asciiTheme="majorHAnsi" w:hAnsiTheme="majorHAnsi"/>
        </w:rPr>
        <w:t xml:space="preserve"> цветя, храсти и дървета</w:t>
      </w:r>
      <w:r w:rsidR="00705918">
        <w:rPr>
          <w:rFonts w:asciiTheme="majorHAnsi" w:hAnsiTheme="majorHAnsi"/>
        </w:rPr>
        <w:t xml:space="preserve"> включва</w:t>
      </w:r>
      <w:r w:rsidR="00705918" w:rsidRPr="00705918">
        <w:rPr>
          <w:rStyle w:val="Emphasis"/>
          <w:rFonts w:asciiTheme="majorHAnsi" w:hAnsiTheme="majorHAnsi"/>
          <w:i w:val="0"/>
        </w:rPr>
        <w:t>:</w:t>
      </w:r>
    </w:p>
    <w:p w:rsidR="00705918" w:rsidRPr="00B700ED" w:rsidRDefault="00705918" w:rsidP="00705918">
      <w:pPr>
        <w:pStyle w:val="Heading3"/>
        <w:spacing w:before="100" w:beforeAutospacing="1" w:after="100" w:afterAutospacing="1"/>
        <w:rPr>
          <w:rFonts w:cs="Times New Roman"/>
          <w:b w:val="0"/>
          <w:color w:val="auto"/>
          <w:sz w:val="24"/>
          <w:szCs w:val="24"/>
          <w:lang w:val="bg-BG"/>
        </w:rPr>
      </w:pPr>
      <w:r w:rsidRPr="00705918">
        <w:rPr>
          <w:rFonts w:cs="Times New Roman"/>
          <w:b w:val="0"/>
          <w:color w:val="auto"/>
          <w:sz w:val="24"/>
          <w:szCs w:val="24"/>
          <w:lang w:val="bg-BG"/>
        </w:rPr>
        <w:t xml:space="preserve">- </w:t>
      </w:r>
      <w:r w:rsidRPr="00705918">
        <w:rPr>
          <w:rFonts w:cs="Times New Roman"/>
          <w:b w:val="0"/>
          <w:color w:val="auto"/>
          <w:sz w:val="24"/>
          <w:szCs w:val="24"/>
        </w:rPr>
        <w:t>Поддръжка на тревни площи</w:t>
      </w:r>
      <w:r w:rsidRPr="00705918">
        <w:rPr>
          <w:rFonts w:cs="Times New Roman"/>
          <w:b w:val="0"/>
          <w:color w:val="auto"/>
          <w:sz w:val="24"/>
          <w:szCs w:val="24"/>
          <w:lang w:val="bg-BG"/>
        </w:rPr>
        <w:t xml:space="preserve"> </w:t>
      </w:r>
      <w:r w:rsidR="0073758D" w:rsidRPr="00B700ED">
        <w:rPr>
          <w:rFonts w:cs="Times New Roman"/>
          <w:b w:val="0"/>
          <w:color w:val="auto"/>
          <w:sz w:val="24"/>
          <w:szCs w:val="24"/>
          <w:lang w:val="bg-BG"/>
        </w:rPr>
        <w:t>се състой в</w:t>
      </w:r>
      <w:r w:rsidRPr="00B700ED">
        <w:rPr>
          <w:rFonts w:cs="Times New Roman"/>
          <w:b w:val="0"/>
          <w:color w:val="auto"/>
          <w:sz w:val="24"/>
          <w:szCs w:val="24"/>
          <w:lang w:val="bg-BG"/>
        </w:rPr>
        <w:t xml:space="preserve"> к</w:t>
      </w:r>
      <w:r w:rsidRPr="00B700ED">
        <w:rPr>
          <w:b w:val="0"/>
          <w:color w:val="auto"/>
          <w:sz w:val="24"/>
          <w:szCs w:val="24"/>
        </w:rPr>
        <w:t>осене</w:t>
      </w:r>
      <w:r w:rsidRPr="00B700ED">
        <w:rPr>
          <w:b w:val="0"/>
          <w:color w:val="auto"/>
          <w:sz w:val="24"/>
          <w:szCs w:val="24"/>
          <w:lang w:val="bg-BG"/>
        </w:rPr>
        <w:t>, п</w:t>
      </w:r>
      <w:r w:rsidRPr="00B700ED">
        <w:rPr>
          <w:b w:val="0"/>
          <w:color w:val="auto"/>
          <w:sz w:val="24"/>
          <w:szCs w:val="24"/>
        </w:rPr>
        <w:t>одхранване на почвата</w:t>
      </w:r>
      <w:r w:rsidRPr="00B700ED">
        <w:rPr>
          <w:b w:val="0"/>
          <w:color w:val="auto"/>
          <w:sz w:val="24"/>
          <w:szCs w:val="24"/>
          <w:lang w:val="bg-BG"/>
        </w:rPr>
        <w:t xml:space="preserve"> и поливане;</w:t>
      </w:r>
    </w:p>
    <w:p w:rsidR="00705918" w:rsidRPr="00705918" w:rsidRDefault="00705918" w:rsidP="00705918">
      <w:pPr>
        <w:pStyle w:val="Heading3"/>
        <w:spacing w:before="100" w:beforeAutospacing="1" w:after="100" w:afterAutospacing="1"/>
        <w:rPr>
          <w:rFonts w:cs="Times New Roman"/>
          <w:b w:val="0"/>
          <w:color w:val="auto"/>
          <w:sz w:val="24"/>
          <w:szCs w:val="24"/>
        </w:rPr>
      </w:pPr>
      <w:r w:rsidRPr="00B700ED">
        <w:rPr>
          <w:rFonts w:cs="Times New Roman"/>
          <w:b w:val="0"/>
          <w:color w:val="auto"/>
          <w:sz w:val="24"/>
          <w:szCs w:val="24"/>
          <w:lang w:val="bg-BG"/>
        </w:rPr>
        <w:t xml:space="preserve">- </w:t>
      </w:r>
      <w:r w:rsidRPr="00B700ED">
        <w:rPr>
          <w:rFonts w:cs="Times New Roman"/>
          <w:b w:val="0"/>
          <w:color w:val="auto"/>
          <w:sz w:val="24"/>
          <w:szCs w:val="24"/>
        </w:rPr>
        <w:t>Поддръжка на растенията</w:t>
      </w:r>
      <w:r w:rsidRPr="00B700ED">
        <w:rPr>
          <w:rFonts w:cs="Times New Roman"/>
          <w:b w:val="0"/>
          <w:color w:val="auto"/>
          <w:sz w:val="24"/>
          <w:szCs w:val="24"/>
          <w:lang w:val="bg-BG"/>
        </w:rPr>
        <w:t xml:space="preserve"> се състой в</w:t>
      </w:r>
      <w:r w:rsidRPr="00705918">
        <w:rPr>
          <w:rFonts w:cs="Times New Roman"/>
          <w:b w:val="0"/>
          <w:color w:val="auto"/>
          <w:sz w:val="24"/>
          <w:szCs w:val="24"/>
        </w:rPr>
        <w:t>: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Окопаване и прекопаване;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 xml:space="preserve">Плевене; 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 xml:space="preserve">Резитба; 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 xml:space="preserve">Подхранване; 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Поливане;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 xml:space="preserve">Защита от болести и вредители; 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Подготовка за зимен и летен сезон;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Засаждане на сезонна растителност;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Почистване на зелената площ от есенни листа;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Торене на почвата и подхранване, съобразени със специфичните нужди на отделните растителни видове;</w:t>
      </w:r>
    </w:p>
    <w:p w:rsidR="00705918" w:rsidRPr="00705918" w:rsidRDefault="00705918" w:rsidP="00705918">
      <w:pPr>
        <w:numPr>
          <w:ilvl w:val="0"/>
          <w:numId w:val="19"/>
        </w:numPr>
        <w:tabs>
          <w:tab w:val="clear" w:pos="720"/>
          <w:tab w:val="num" w:pos="0"/>
          <w:tab w:val="left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>Третиране с препарати за защита на декоративните растения;</w:t>
      </w:r>
    </w:p>
    <w:p w:rsidR="00A97964" w:rsidRPr="00A97964" w:rsidRDefault="00705918" w:rsidP="00AA20A7">
      <w:pPr>
        <w:numPr>
          <w:ilvl w:val="0"/>
          <w:numId w:val="19"/>
        </w:numPr>
        <w:tabs>
          <w:tab w:val="clear" w:pos="720"/>
          <w:tab w:val="num" w:pos="0"/>
          <w:tab w:val="left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705918">
        <w:rPr>
          <w:rFonts w:asciiTheme="majorHAnsi" w:hAnsiTheme="majorHAnsi"/>
          <w:sz w:val="24"/>
          <w:szCs w:val="24"/>
        </w:rPr>
        <w:t xml:space="preserve">Подрязване и оформяне на короните на дървета, храсти и живи плетове. </w:t>
      </w:r>
    </w:p>
    <w:p w:rsidR="00EC10B6" w:rsidRPr="000D667A" w:rsidRDefault="009159C5" w:rsidP="00A97964">
      <w:pPr>
        <w:tabs>
          <w:tab w:val="left" w:pos="851"/>
        </w:tabs>
        <w:spacing w:before="100" w:beforeAutospacing="1" w:after="100" w:afterAutospacing="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A20A7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EC10B6" w:rsidRPr="000D667A"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="00EC10B6" w:rsidRPr="000D667A">
        <w:rPr>
          <w:rFonts w:asciiTheme="majorHAnsi" w:hAnsiTheme="majorHAnsi"/>
          <w:b/>
          <w:sz w:val="24"/>
          <w:szCs w:val="24"/>
        </w:rPr>
        <w:t>Чл. 2.</w:t>
      </w:r>
      <w:r w:rsidR="00EC10B6" w:rsidRPr="000D667A">
        <w:rPr>
          <w:rFonts w:asciiTheme="majorHAnsi" w:hAnsiTheme="majorHAnsi"/>
          <w:b/>
          <w:bCs/>
          <w:sz w:val="24"/>
          <w:szCs w:val="24"/>
        </w:rPr>
        <w:t xml:space="preserve"> /</w:t>
      </w:r>
      <w:r w:rsidR="00EC10B6" w:rsidRPr="000D667A">
        <w:rPr>
          <w:rFonts w:asciiTheme="majorHAnsi" w:hAnsiTheme="majorHAnsi"/>
          <w:bCs/>
          <w:sz w:val="24"/>
          <w:szCs w:val="24"/>
        </w:rPr>
        <w:t>1/</w:t>
      </w:r>
      <w:r w:rsidR="00EC10B6" w:rsidRPr="000D667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EC10B6" w:rsidRPr="000D667A">
        <w:rPr>
          <w:rFonts w:asciiTheme="majorHAnsi" w:hAnsiTheme="majorHAnsi"/>
          <w:sz w:val="24"/>
          <w:szCs w:val="24"/>
        </w:rPr>
        <w:t xml:space="preserve">Поддържането и озеленяването на парковото пространство и зелените площи на територията на сградата на МВнР – ЦУ, сградата на ул. „Алфред Нобел” № 2, Резиденция № 14 на ул. „21 век” № 69 и дом № 8 в Резиденция „Бояна” </w:t>
      </w:r>
      <w:r w:rsidR="00AA20A7" w:rsidRPr="000D667A">
        <w:rPr>
          <w:rFonts w:asciiTheme="majorHAnsi" w:hAnsiTheme="majorHAnsi"/>
          <w:sz w:val="24"/>
          <w:szCs w:val="24"/>
          <w:lang w:val="bg-BG"/>
        </w:rPr>
        <w:t xml:space="preserve">ще </w:t>
      </w:r>
      <w:r w:rsidR="00EC10B6" w:rsidRPr="000D667A">
        <w:rPr>
          <w:rFonts w:asciiTheme="majorHAnsi" w:hAnsiTheme="majorHAnsi"/>
          <w:sz w:val="24"/>
          <w:szCs w:val="24"/>
        </w:rPr>
        <w:t xml:space="preserve">се извършва </w:t>
      </w:r>
      <w:r w:rsidR="00AA20A7" w:rsidRPr="000D667A">
        <w:rPr>
          <w:rFonts w:asciiTheme="majorHAnsi" w:hAnsiTheme="majorHAnsi"/>
          <w:sz w:val="24"/>
          <w:szCs w:val="24"/>
        </w:rPr>
        <w:t>от опитни</w:t>
      </w:r>
      <w:r w:rsidR="00AA20A7" w:rsidRPr="000D667A">
        <w:rPr>
          <w:rFonts w:asciiTheme="majorHAnsi" w:hAnsiTheme="majorHAnsi"/>
          <w:sz w:val="24"/>
          <w:szCs w:val="24"/>
          <w:lang w:val="bg-BG"/>
        </w:rPr>
        <w:t xml:space="preserve"> и</w:t>
      </w:r>
      <w:r w:rsidR="00AA20A7" w:rsidRPr="000D667A">
        <w:rPr>
          <w:rFonts w:asciiTheme="majorHAnsi" w:hAnsiTheme="majorHAnsi"/>
          <w:sz w:val="24"/>
          <w:szCs w:val="24"/>
        </w:rPr>
        <w:t xml:space="preserve"> квалифицирани специалисти</w:t>
      </w:r>
      <w:r w:rsidR="00AA20A7" w:rsidRPr="000D667A">
        <w:rPr>
          <w:rFonts w:asciiTheme="majorHAnsi" w:hAnsiTheme="majorHAnsi"/>
          <w:bCs/>
          <w:sz w:val="24"/>
          <w:szCs w:val="24"/>
        </w:rPr>
        <w:t xml:space="preserve"> </w:t>
      </w:r>
      <w:r w:rsidR="00AA20A7" w:rsidRPr="000D667A">
        <w:rPr>
          <w:rFonts w:asciiTheme="majorHAnsi" w:hAnsiTheme="majorHAnsi"/>
          <w:sz w:val="24"/>
          <w:szCs w:val="24"/>
        </w:rPr>
        <w:t xml:space="preserve">за оптимално кратко време </w:t>
      </w:r>
      <w:r w:rsidR="00AA20A7" w:rsidRPr="000D667A">
        <w:rPr>
          <w:rFonts w:asciiTheme="majorHAnsi" w:hAnsiTheme="majorHAnsi"/>
          <w:sz w:val="24"/>
          <w:szCs w:val="24"/>
          <w:lang w:val="bg-BG"/>
        </w:rPr>
        <w:t xml:space="preserve">и </w:t>
      </w:r>
      <w:r w:rsidR="00AA20A7" w:rsidRPr="000D667A">
        <w:rPr>
          <w:rFonts w:asciiTheme="majorHAnsi" w:hAnsiTheme="majorHAnsi"/>
          <w:sz w:val="24"/>
          <w:szCs w:val="24"/>
        </w:rPr>
        <w:t>при гарантирано качество на изпълнение</w:t>
      </w:r>
      <w:r w:rsidR="00AA20A7" w:rsidRPr="000D667A">
        <w:rPr>
          <w:rFonts w:asciiTheme="majorHAnsi" w:hAnsiTheme="majorHAnsi"/>
          <w:bCs/>
          <w:sz w:val="24"/>
          <w:szCs w:val="24"/>
        </w:rPr>
        <w:t xml:space="preserve"> </w:t>
      </w:r>
      <w:r w:rsidR="00EC10B6" w:rsidRPr="000D667A">
        <w:rPr>
          <w:rFonts w:asciiTheme="majorHAnsi" w:hAnsiTheme="majorHAnsi"/>
          <w:bCs/>
          <w:sz w:val="24"/>
          <w:szCs w:val="24"/>
        </w:rPr>
        <w:t xml:space="preserve">след </w:t>
      </w:r>
      <w:r w:rsidR="00AA20A7" w:rsidRPr="000D667A">
        <w:rPr>
          <w:rFonts w:asciiTheme="majorHAnsi" w:hAnsiTheme="majorHAnsi"/>
          <w:bCs/>
          <w:sz w:val="24"/>
          <w:szCs w:val="24"/>
          <w:lang w:val="bg-BG"/>
        </w:rPr>
        <w:t xml:space="preserve">подадена </w:t>
      </w:r>
      <w:r w:rsidR="0077425A">
        <w:rPr>
          <w:rFonts w:asciiTheme="majorHAnsi" w:hAnsiTheme="majorHAnsi"/>
          <w:bCs/>
          <w:sz w:val="24"/>
          <w:szCs w:val="24"/>
          <w:lang w:val="bg-BG"/>
        </w:rPr>
        <w:t>на имейл</w:t>
      </w:r>
      <w:r w:rsidR="004979CF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430A8A">
        <w:rPr>
          <w:rFonts w:asciiTheme="majorHAnsi" w:hAnsiTheme="majorHAnsi"/>
          <w:bCs/>
          <w:sz w:val="24"/>
          <w:szCs w:val="24"/>
          <w:lang w:val="bg-BG"/>
        </w:rPr>
        <w:t xml:space="preserve">адрес </w:t>
      </w:r>
      <w:r w:rsidR="004979CF">
        <w:rPr>
          <w:rFonts w:asciiTheme="majorHAnsi" w:hAnsiTheme="majorHAnsi"/>
          <w:bCs/>
          <w:sz w:val="24"/>
          <w:szCs w:val="24"/>
          <w:lang w:val="bg-BG"/>
        </w:rPr>
        <w:t xml:space="preserve">и/или </w:t>
      </w:r>
      <w:r w:rsidR="004979CF" w:rsidRPr="00FB36B3">
        <w:rPr>
          <w:rFonts w:asciiTheme="majorHAnsi" w:hAnsiTheme="majorHAnsi"/>
          <w:bCs/>
          <w:sz w:val="24"/>
          <w:szCs w:val="24"/>
        </w:rPr>
        <w:t>факс</w:t>
      </w:r>
      <w:r w:rsidR="0077425A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EC10B6" w:rsidRPr="000D667A">
        <w:rPr>
          <w:rFonts w:asciiTheme="majorHAnsi" w:hAnsiTheme="majorHAnsi"/>
          <w:bCs/>
          <w:sz w:val="24"/>
          <w:szCs w:val="24"/>
        </w:rPr>
        <w:t xml:space="preserve">седмична заявка </w:t>
      </w:r>
      <w:r w:rsidR="00AA20A7" w:rsidRPr="000D667A">
        <w:rPr>
          <w:rFonts w:asciiTheme="majorHAnsi" w:hAnsiTheme="majorHAnsi"/>
          <w:bCs/>
          <w:sz w:val="24"/>
          <w:szCs w:val="24"/>
          <w:lang w:val="bg-BG"/>
        </w:rPr>
        <w:t xml:space="preserve">и </w:t>
      </w:r>
      <w:r w:rsidR="00EC10B6" w:rsidRPr="000D667A">
        <w:rPr>
          <w:rFonts w:asciiTheme="majorHAnsi" w:hAnsiTheme="majorHAnsi"/>
          <w:bCs/>
          <w:sz w:val="24"/>
          <w:szCs w:val="24"/>
        </w:rPr>
        <w:t>подписана от комисията по чл. 6, т. 4 от Договора.</w:t>
      </w:r>
      <w:r w:rsidR="00705918" w:rsidRPr="000D667A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705918" w:rsidRPr="000D667A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705918" w:rsidRPr="000D667A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>В заявката ще бъде отразено мястото и вида на заявената от Възложителя дейност.</w:t>
      </w:r>
    </w:p>
    <w:p w:rsidR="003E4096" w:rsidRDefault="00347258" w:rsidP="003E4096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Cs/>
          <w:sz w:val="24"/>
          <w:szCs w:val="24"/>
        </w:rPr>
        <w:t xml:space="preserve">    </w:t>
      </w:r>
      <w:r w:rsidR="00EC10B6" w:rsidRPr="00EC10B6">
        <w:rPr>
          <w:rFonts w:asciiTheme="majorHAnsi" w:hAnsiTheme="majorHAnsi"/>
          <w:bCs/>
          <w:sz w:val="24"/>
          <w:szCs w:val="24"/>
        </w:rPr>
        <w:t xml:space="preserve">/2/ </w:t>
      </w:r>
      <w:r w:rsidR="003E4096" w:rsidRPr="001A3825">
        <w:rPr>
          <w:rFonts w:asciiTheme="majorHAnsi" w:hAnsiTheme="majorHAnsi" w:cs="Arial"/>
          <w:sz w:val="24"/>
          <w:szCs w:val="24"/>
          <w:lang w:val="bg-BG" w:eastAsia="bg-BG"/>
        </w:rPr>
        <w:t>Изпълнението</w:t>
      </w:r>
      <w:r w:rsidR="003E4096">
        <w:rPr>
          <w:rFonts w:asciiTheme="majorHAnsi" w:hAnsiTheme="majorHAnsi" w:cs="Arial"/>
          <w:sz w:val="24"/>
          <w:szCs w:val="24"/>
          <w:lang w:val="bg-BG" w:eastAsia="bg-BG"/>
        </w:rPr>
        <w:t xml:space="preserve"> ще</w:t>
      </w:r>
      <w:r w:rsidR="003E4096" w:rsidRPr="001A3825">
        <w:rPr>
          <w:rFonts w:asciiTheme="majorHAnsi" w:hAnsiTheme="majorHAnsi" w:cs="Arial"/>
          <w:sz w:val="24"/>
          <w:szCs w:val="24"/>
          <w:lang w:val="bg-BG" w:eastAsia="bg-BG"/>
        </w:rPr>
        <w:t xml:space="preserve"> се осъществява чрез периодични </w:t>
      </w:r>
      <w:r w:rsidR="003E4096">
        <w:rPr>
          <w:rFonts w:asciiTheme="majorHAnsi" w:hAnsiTheme="majorHAnsi" w:cs="Arial"/>
          <w:sz w:val="24"/>
          <w:szCs w:val="24"/>
          <w:lang w:val="bg-BG" w:eastAsia="bg-BG"/>
        </w:rPr>
        <w:t>дейности заявявани от страна на Възложителя.</w:t>
      </w:r>
      <w:r w:rsidR="003E4096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F06304" w:rsidRDefault="003E4096" w:rsidP="00430A8A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</w:t>
      </w:r>
      <w:r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bg-BG"/>
        </w:rPr>
        <w:t>3</w:t>
      </w:r>
      <w:r w:rsidRPr="001A3825">
        <w:rPr>
          <w:rFonts w:asciiTheme="majorHAnsi" w:hAnsiTheme="majorHAnsi"/>
          <w:sz w:val="24"/>
          <w:szCs w:val="24"/>
        </w:rPr>
        <w:t xml:space="preserve">/. </w:t>
      </w:r>
      <w:r w:rsidRPr="00B700ED">
        <w:rPr>
          <w:rFonts w:asciiTheme="majorHAnsi" w:hAnsiTheme="majorHAnsi"/>
          <w:bCs/>
          <w:sz w:val="24"/>
          <w:szCs w:val="24"/>
          <w:lang w:val="bg-BG"/>
        </w:rPr>
        <w:t xml:space="preserve">Изпълнителя </w:t>
      </w:r>
      <w:r w:rsidR="00B700ED">
        <w:rPr>
          <w:rFonts w:asciiTheme="majorHAnsi" w:hAnsiTheme="majorHAnsi"/>
          <w:bCs/>
          <w:sz w:val="24"/>
          <w:szCs w:val="24"/>
          <w:lang w:val="bg-BG"/>
        </w:rPr>
        <w:t xml:space="preserve">ще </w:t>
      </w:r>
      <w:r>
        <w:rPr>
          <w:rFonts w:asciiTheme="majorHAnsi" w:hAnsiTheme="majorHAnsi"/>
          <w:sz w:val="24"/>
          <w:szCs w:val="24"/>
          <w:lang w:val="bg-BG"/>
        </w:rPr>
        <w:t>отбелязва ежедневните</w:t>
      </w:r>
      <w:r w:rsidR="00B700ED">
        <w:rPr>
          <w:rFonts w:asciiTheme="majorHAnsi" w:hAnsiTheme="majorHAnsi"/>
          <w:sz w:val="24"/>
          <w:szCs w:val="24"/>
          <w:lang w:val="bg-BG"/>
        </w:rPr>
        <w:t xml:space="preserve"> извършени</w:t>
      </w:r>
      <w:r>
        <w:rPr>
          <w:rFonts w:asciiTheme="majorHAnsi" w:hAnsiTheme="majorHAnsi"/>
          <w:sz w:val="24"/>
          <w:szCs w:val="24"/>
          <w:lang w:val="bg-BG"/>
        </w:rPr>
        <w:t xml:space="preserve"> дейности от </w:t>
      </w:r>
      <w:r w:rsidRPr="003E4096">
        <w:rPr>
          <w:rFonts w:asciiTheme="majorHAnsi" w:hAnsiTheme="majorHAnsi"/>
          <w:color w:val="000000"/>
        </w:rPr>
        <w:t xml:space="preserve">І </w:t>
      </w:r>
      <w:r w:rsidRPr="003E4096">
        <w:rPr>
          <w:rFonts w:asciiTheme="majorHAnsi" w:hAnsiTheme="majorHAnsi"/>
          <w:color w:val="000000"/>
          <w:sz w:val="24"/>
          <w:szCs w:val="24"/>
        </w:rPr>
        <w:t>категория</w:t>
      </w:r>
      <w:r w:rsidRPr="002658DF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към</w:t>
      </w:r>
      <w:r w:rsidRPr="00EC10B6">
        <w:rPr>
          <w:rFonts w:asciiTheme="majorHAnsi" w:hAnsiTheme="majorHAnsi"/>
          <w:sz w:val="24"/>
          <w:szCs w:val="24"/>
        </w:rPr>
        <w:t xml:space="preserve"> </w:t>
      </w:r>
      <w:r w:rsidRPr="00EC10B6">
        <w:rPr>
          <w:rFonts w:asciiTheme="majorHAnsi" w:hAnsiTheme="majorHAnsi"/>
          <w:bCs/>
          <w:sz w:val="24"/>
          <w:szCs w:val="24"/>
        </w:rPr>
        <w:t>седмична</w:t>
      </w:r>
      <w:r>
        <w:rPr>
          <w:rFonts w:asciiTheme="majorHAnsi" w:hAnsiTheme="majorHAnsi"/>
          <w:bCs/>
          <w:sz w:val="24"/>
          <w:szCs w:val="24"/>
          <w:lang w:val="bg-BG"/>
        </w:rPr>
        <w:t>та</w:t>
      </w:r>
      <w:r w:rsidRPr="00EC10B6">
        <w:rPr>
          <w:rFonts w:asciiTheme="majorHAnsi" w:hAnsiTheme="majorHAnsi"/>
          <w:sz w:val="24"/>
          <w:szCs w:val="24"/>
        </w:rPr>
        <w:t xml:space="preserve"> заявка</w:t>
      </w:r>
      <w:r>
        <w:rPr>
          <w:rFonts w:asciiTheme="majorHAnsi" w:hAnsiTheme="majorHAnsi"/>
          <w:sz w:val="24"/>
          <w:szCs w:val="24"/>
          <w:lang w:val="bg-BG"/>
        </w:rPr>
        <w:t xml:space="preserve">, </w:t>
      </w:r>
      <w:r w:rsidRPr="00EC10B6">
        <w:rPr>
          <w:rFonts w:asciiTheme="majorHAnsi" w:hAnsiTheme="majorHAnsi"/>
          <w:sz w:val="24"/>
          <w:szCs w:val="24"/>
        </w:rPr>
        <w:t>под</w:t>
      </w:r>
      <w:r>
        <w:rPr>
          <w:rFonts w:asciiTheme="majorHAnsi" w:hAnsiTheme="majorHAnsi"/>
          <w:sz w:val="24"/>
          <w:szCs w:val="24"/>
          <w:lang w:val="bg-BG"/>
        </w:rPr>
        <w:t>авана</w:t>
      </w:r>
      <w:r w:rsidRPr="00EC10B6">
        <w:rPr>
          <w:rFonts w:asciiTheme="majorHAnsi" w:hAnsiTheme="majorHAnsi"/>
          <w:sz w:val="24"/>
          <w:szCs w:val="24"/>
        </w:rPr>
        <w:t xml:space="preserve"> от </w:t>
      </w:r>
      <w:r w:rsidR="003E6356">
        <w:rPr>
          <w:rFonts w:asciiTheme="majorHAnsi" w:hAnsiTheme="majorHAnsi"/>
          <w:sz w:val="24"/>
          <w:szCs w:val="24"/>
          <w:lang w:val="bg-BG"/>
        </w:rPr>
        <w:t xml:space="preserve">страна на </w:t>
      </w:r>
      <w:r>
        <w:rPr>
          <w:rFonts w:asciiTheme="majorHAnsi" w:hAnsiTheme="majorHAnsi"/>
          <w:sz w:val="24"/>
          <w:szCs w:val="24"/>
          <w:lang w:val="bg-BG"/>
        </w:rPr>
        <w:t xml:space="preserve">Възложителя.    </w:t>
      </w:r>
    </w:p>
    <w:p w:rsidR="00887B5A" w:rsidRPr="00430A8A" w:rsidRDefault="00887B5A" w:rsidP="00430A8A">
      <w:pPr>
        <w:jc w:val="both"/>
        <w:rPr>
          <w:rFonts w:ascii="Arial" w:hAnsi="Arial" w:cs="Arial"/>
          <w:sz w:val="30"/>
          <w:szCs w:val="30"/>
          <w:lang w:val="bg-BG" w:eastAsia="bg-BG"/>
        </w:rPr>
      </w:pPr>
    </w:p>
    <w:p w:rsidR="00D810C2" w:rsidRDefault="00D810C2" w:rsidP="00ED58B0">
      <w:pPr>
        <w:pStyle w:val="BodyTextIndent2"/>
        <w:ind w:left="-567" w:firstLine="1276"/>
        <w:jc w:val="center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ІІ.ЦЕНИ И НАЧИН НА ПЛАЩАНЕ</w:t>
      </w:r>
    </w:p>
    <w:p w:rsidR="00EC10B6" w:rsidRPr="00EC10B6" w:rsidRDefault="00EC10B6" w:rsidP="00EC10B6">
      <w:pPr>
        <w:pStyle w:val="BodyText3"/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EC10B6">
        <w:rPr>
          <w:rFonts w:asciiTheme="majorHAnsi" w:hAnsiTheme="majorHAnsi"/>
          <w:b/>
          <w:sz w:val="24"/>
          <w:szCs w:val="24"/>
        </w:rPr>
        <w:t>Чл. 3.</w:t>
      </w:r>
      <w:r w:rsidRPr="00EC10B6">
        <w:rPr>
          <w:rFonts w:asciiTheme="majorHAnsi" w:hAnsiTheme="majorHAnsi"/>
          <w:bCs/>
          <w:sz w:val="24"/>
          <w:szCs w:val="24"/>
        </w:rPr>
        <w:t xml:space="preserve"> /1/ Общата стойност на Договора не може да надвишава ……………. /……………………………………./ лева без ДДС. </w:t>
      </w:r>
    </w:p>
    <w:p w:rsidR="00DB1200" w:rsidRPr="00EC10B6" w:rsidRDefault="00EC10B6" w:rsidP="00EC10B6">
      <w:pPr>
        <w:pStyle w:val="BodyText3"/>
        <w:spacing w:line="276" w:lineRule="auto"/>
        <w:ind w:right="61" w:firstLine="567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EC10B6">
        <w:rPr>
          <w:rFonts w:asciiTheme="majorHAnsi" w:hAnsiTheme="majorHAnsi"/>
          <w:bCs/>
          <w:sz w:val="24"/>
          <w:szCs w:val="24"/>
        </w:rPr>
        <w:t xml:space="preserve">/2/ Единичните цени на отделните видове дейности на обща стойност …………… </w:t>
      </w:r>
      <w:r w:rsidRPr="00EC10B6">
        <w:rPr>
          <w:rFonts w:asciiTheme="majorHAnsi" w:hAnsiTheme="majorHAnsi"/>
          <w:sz w:val="24"/>
          <w:szCs w:val="24"/>
        </w:rPr>
        <w:t>/………………………………………………………../</w:t>
      </w:r>
      <w:r w:rsidRPr="00EC10B6">
        <w:rPr>
          <w:rFonts w:asciiTheme="majorHAnsi" w:hAnsiTheme="majorHAnsi"/>
          <w:bCs/>
          <w:sz w:val="24"/>
          <w:szCs w:val="24"/>
        </w:rPr>
        <w:t xml:space="preserve"> лева без ДДС са съгласно </w:t>
      </w:r>
      <w:r w:rsidR="00D3482A" w:rsidRPr="00E41804">
        <w:rPr>
          <w:rFonts w:asciiTheme="majorHAnsi" w:hAnsiTheme="majorHAnsi"/>
          <w:bCs/>
          <w:sz w:val="24"/>
          <w:szCs w:val="24"/>
        </w:rPr>
        <w:t>Ценовото предложение</w:t>
      </w:r>
      <w:r w:rsidR="00D3482A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EC10B6">
        <w:rPr>
          <w:rFonts w:asciiTheme="majorHAnsi" w:hAnsiTheme="majorHAnsi"/>
          <w:bCs/>
          <w:sz w:val="24"/>
          <w:szCs w:val="24"/>
        </w:rPr>
        <w:t>на ИЗПЪЛНИТЕЛЯ /Образец № 1</w:t>
      </w:r>
      <w:r>
        <w:rPr>
          <w:rFonts w:asciiTheme="majorHAnsi" w:hAnsiTheme="majorHAnsi"/>
          <w:bCs/>
          <w:sz w:val="24"/>
          <w:szCs w:val="24"/>
          <w:lang w:val="bg-BG"/>
        </w:rPr>
        <w:t>.1</w:t>
      </w:r>
      <w:r w:rsidRPr="00EC10B6">
        <w:rPr>
          <w:rFonts w:asciiTheme="majorHAnsi" w:hAnsiTheme="majorHAnsi"/>
          <w:bCs/>
          <w:sz w:val="24"/>
          <w:szCs w:val="24"/>
        </w:rPr>
        <w:t xml:space="preserve"> неразделна част от Договора/.</w:t>
      </w:r>
    </w:p>
    <w:p w:rsidR="00D810C2" w:rsidRDefault="00EC10B6" w:rsidP="00D810C2">
      <w:pPr>
        <w:pStyle w:val="BodyTextIndent2"/>
        <w:ind w:firstLine="709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/3/</w:t>
      </w:r>
      <w:r w:rsidR="00D810C2" w:rsidRPr="00C642C7">
        <w:rPr>
          <w:rFonts w:ascii="Cambria" w:hAnsi="Cambria"/>
          <w:sz w:val="24"/>
          <w:szCs w:val="24"/>
        </w:rPr>
        <w:t xml:space="preserve"> Единичните цени са определени в офертата на </w:t>
      </w:r>
      <w:r w:rsidR="00D810C2" w:rsidRPr="000D4463">
        <w:rPr>
          <w:rFonts w:ascii="Cambria" w:hAnsi="Cambria"/>
          <w:b/>
          <w:sz w:val="24"/>
          <w:szCs w:val="24"/>
        </w:rPr>
        <w:t>ИЗПЪЛНИТЕЛЯ</w:t>
      </w:r>
      <w:r w:rsidR="0051299D">
        <w:rPr>
          <w:rFonts w:ascii="Cambria" w:hAnsi="Cambria"/>
          <w:b/>
          <w:sz w:val="24"/>
          <w:szCs w:val="24"/>
        </w:rPr>
        <w:t>.</w:t>
      </w:r>
      <w:r w:rsidR="00D810C2" w:rsidRPr="00C642C7">
        <w:rPr>
          <w:rFonts w:ascii="Cambria" w:hAnsi="Cambria"/>
          <w:sz w:val="24"/>
          <w:szCs w:val="24"/>
        </w:rPr>
        <w:t xml:space="preserve"> </w:t>
      </w:r>
      <w:r w:rsidR="00D810C2" w:rsidRPr="00BC4EDF">
        <w:rPr>
          <w:rFonts w:ascii="Cambria" w:hAnsi="Cambria"/>
          <w:color w:val="000000" w:themeColor="text1"/>
          <w:sz w:val="24"/>
          <w:szCs w:val="24"/>
        </w:rPr>
        <w:t xml:space="preserve"> Единичните цени са крайни и не подлежат на корекции.</w:t>
      </w:r>
    </w:p>
    <w:p w:rsidR="000D398D" w:rsidRDefault="000D398D" w:rsidP="00D810C2">
      <w:pPr>
        <w:pStyle w:val="BodyTextIndent2"/>
        <w:ind w:firstLine="709"/>
        <w:rPr>
          <w:rFonts w:asciiTheme="majorHAnsi" w:hAnsiTheme="majorHAnsi"/>
          <w:bCs/>
          <w:sz w:val="24"/>
          <w:szCs w:val="24"/>
        </w:rPr>
      </w:pPr>
      <w:r w:rsidRPr="000D398D">
        <w:rPr>
          <w:rFonts w:asciiTheme="majorHAnsi" w:hAnsiTheme="majorHAnsi"/>
          <w:bCs/>
          <w:sz w:val="24"/>
          <w:szCs w:val="24"/>
        </w:rPr>
        <w:t>/4/ Общата стойност за видовете дейности от Таблиц</w:t>
      </w:r>
      <w:r>
        <w:rPr>
          <w:rFonts w:asciiTheme="majorHAnsi" w:hAnsiTheme="majorHAnsi"/>
          <w:bCs/>
          <w:sz w:val="24"/>
          <w:szCs w:val="24"/>
        </w:rPr>
        <w:t>ата</w:t>
      </w:r>
      <w:r w:rsidRPr="000D398D">
        <w:rPr>
          <w:rFonts w:asciiTheme="majorHAnsi" w:hAnsiTheme="majorHAnsi"/>
          <w:bCs/>
          <w:sz w:val="24"/>
          <w:szCs w:val="24"/>
        </w:rPr>
        <w:t xml:space="preserve"> от  Ценовото предложение, под формата на количествено-стойностната сметка, не трябва да надвишава </w:t>
      </w:r>
      <w:r w:rsidRPr="00B700ED">
        <w:rPr>
          <w:rFonts w:asciiTheme="majorHAnsi" w:hAnsiTheme="majorHAnsi"/>
          <w:b/>
          <w:bCs/>
          <w:sz w:val="24"/>
          <w:szCs w:val="24"/>
        </w:rPr>
        <w:t>5</w:t>
      </w:r>
      <w:r w:rsidR="00BC60A5" w:rsidRPr="00B700ED">
        <w:rPr>
          <w:rFonts w:asciiTheme="majorHAnsi" w:hAnsiTheme="majorHAnsi"/>
          <w:b/>
          <w:bCs/>
          <w:sz w:val="24"/>
          <w:szCs w:val="24"/>
          <w:lang w:val="en-US"/>
        </w:rPr>
        <w:t>0</w:t>
      </w:r>
      <w:r w:rsidRPr="00B700ED">
        <w:rPr>
          <w:rFonts w:asciiTheme="majorHAnsi" w:hAnsiTheme="majorHAnsi"/>
          <w:b/>
          <w:bCs/>
          <w:sz w:val="24"/>
          <w:szCs w:val="24"/>
        </w:rPr>
        <w:t> 000,00 /петдесет хиляди/</w:t>
      </w:r>
      <w:r w:rsidRPr="000D398D">
        <w:rPr>
          <w:rFonts w:asciiTheme="majorHAnsi" w:hAnsiTheme="majorHAnsi"/>
          <w:bCs/>
          <w:sz w:val="24"/>
          <w:szCs w:val="24"/>
        </w:rPr>
        <w:t xml:space="preserve"> лева без ДДС</w:t>
      </w:r>
      <w:r w:rsidR="00E41804">
        <w:rPr>
          <w:rFonts w:asciiTheme="majorHAnsi" w:hAnsiTheme="majorHAnsi"/>
          <w:bCs/>
          <w:sz w:val="24"/>
          <w:szCs w:val="24"/>
        </w:rPr>
        <w:t>.</w:t>
      </w:r>
    </w:p>
    <w:p w:rsidR="00E41804" w:rsidRPr="00FA27C4" w:rsidRDefault="00E41804" w:rsidP="00E41804">
      <w:pPr>
        <w:pStyle w:val="BodyText3"/>
        <w:spacing w:line="276" w:lineRule="auto"/>
        <w:ind w:right="61" w:firstLine="567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E41804">
        <w:rPr>
          <w:rFonts w:asciiTheme="majorHAnsi" w:hAnsiTheme="majorHAnsi"/>
          <w:bCs/>
          <w:sz w:val="24"/>
          <w:szCs w:val="24"/>
        </w:rPr>
        <w:t>/5/ Всички количества и видове услуги</w:t>
      </w:r>
      <w:r w:rsidR="00FA27C4">
        <w:rPr>
          <w:rFonts w:asciiTheme="majorHAnsi" w:hAnsiTheme="majorHAnsi"/>
          <w:bCs/>
          <w:sz w:val="24"/>
          <w:szCs w:val="24"/>
          <w:lang w:val="bg-BG"/>
        </w:rPr>
        <w:t>/дейности</w:t>
      </w:r>
      <w:r w:rsidRPr="00E41804">
        <w:rPr>
          <w:rFonts w:asciiTheme="majorHAnsi" w:hAnsiTheme="majorHAnsi"/>
          <w:bCs/>
          <w:sz w:val="24"/>
          <w:szCs w:val="24"/>
        </w:rPr>
        <w:t xml:space="preserve"> се доказват с двустранни протоколи за действително извършените дейности, подписани от представители на </w:t>
      </w:r>
      <w:r w:rsidRPr="00E41804">
        <w:rPr>
          <w:rFonts w:asciiTheme="majorHAnsi" w:hAnsiTheme="majorHAnsi"/>
          <w:bCs/>
          <w:sz w:val="24"/>
          <w:szCs w:val="24"/>
        </w:rPr>
        <w:lastRenderedPageBreak/>
        <w:t>страните на база Ценовото предложение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- Образец </w:t>
      </w:r>
      <w:r w:rsidRPr="00E41804">
        <w:rPr>
          <w:rFonts w:asciiTheme="majorHAnsi" w:hAnsiTheme="majorHAnsi"/>
          <w:bCs/>
          <w:sz w:val="24"/>
          <w:szCs w:val="24"/>
        </w:rPr>
        <w:t>№</w:t>
      </w:r>
      <w:r>
        <w:rPr>
          <w:rFonts w:asciiTheme="majorHAnsi" w:hAnsiTheme="majorHAnsi"/>
          <w:bCs/>
          <w:sz w:val="24"/>
          <w:szCs w:val="24"/>
          <w:lang w:val="bg-BG"/>
        </w:rPr>
        <w:t>1.1</w:t>
      </w:r>
      <w:r w:rsidR="00FA27C4">
        <w:rPr>
          <w:rFonts w:asciiTheme="majorHAnsi" w:hAnsiTheme="majorHAnsi"/>
          <w:bCs/>
          <w:sz w:val="24"/>
          <w:szCs w:val="24"/>
          <w:lang w:val="bg-BG"/>
        </w:rPr>
        <w:t xml:space="preserve"> и </w:t>
      </w:r>
      <w:r w:rsidR="00FA27C4" w:rsidRPr="009159C5">
        <w:rPr>
          <w:rFonts w:asciiTheme="majorHAnsi" w:hAnsiTheme="majorHAnsi"/>
          <w:sz w:val="24"/>
          <w:szCs w:val="24"/>
        </w:rPr>
        <w:t>Техническа</w:t>
      </w:r>
      <w:r w:rsidR="00FA27C4">
        <w:rPr>
          <w:rFonts w:asciiTheme="majorHAnsi" w:hAnsiTheme="majorHAnsi"/>
          <w:sz w:val="24"/>
          <w:szCs w:val="24"/>
          <w:lang w:val="bg-BG"/>
        </w:rPr>
        <w:t>та</w:t>
      </w:r>
      <w:r w:rsidR="00FA27C4" w:rsidRPr="009159C5">
        <w:rPr>
          <w:rFonts w:asciiTheme="majorHAnsi" w:hAnsiTheme="majorHAnsi"/>
          <w:sz w:val="24"/>
          <w:szCs w:val="24"/>
        </w:rPr>
        <w:t xml:space="preserve"> спецификация – Приложение № 1</w:t>
      </w:r>
      <w:r w:rsidR="00FA27C4">
        <w:rPr>
          <w:rFonts w:asciiTheme="majorHAnsi" w:hAnsiTheme="majorHAnsi"/>
          <w:sz w:val="24"/>
          <w:szCs w:val="24"/>
          <w:lang w:val="bg-BG"/>
        </w:rPr>
        <w:t>.1.</w:t>
      </w:r>
    </w:p>
    <w:p w:rsidR="00E41804" w:rsidRPr="00E41804" w:rsidRDefault="00E41804" w:rsidP="00E41804">
      <w:pPr>
        <w:pStyle w:val="BodyText3"/>
        <w:spacing w:line="276" w:lineRule="auto"/>
        <w:ind w:right="62" w:firstLine="567"/>
        <w:jc w:val="both"/>
        <w:rPr>
          <w:rFonts w:asciiTheme="majorHAnsi" w:hAnsiTheme="majorHAnsi"/>
          <w:bCs/>
          <w:sz w:val="24"/>
          <w:szCs w:val="24"/>
        </w:rPr>
      </w:pPr>
      <w:r w:rsidRPr="00E41804">
        <w:rPr>
          <w:rFonts w:asciiTheme="majorHAnsi" w:hAnsiTheme="majorHAnsi"/>
          <w:bCs/>
          <w:sz w:val="24"/>
          <w:szCs w:val="24"/>
        </w:rPr>
        <w:t xml:space="preserve">/6/ Заплащането на извършените </w:t>
      </w:r>
      <w:r w:rsidR="00FB4180">
        <w:rPr>
          <w:rFonts w:asciiTheme="majorHAnsi" w:hAnsiTheme="majorHAnsi"/>
          <w:bCs/>
          <w:sz w:val="24"/>
          <w:szCs w:val="24"/>
          <w:lang w:val="bg-BG"/>
        </w:rPr>
        <w:t>услуги</w:t>
      </w:r>
      <w:r w:rsidRPr="00E41804">
        <w:rPr>
          <w:rFonts w:asciiTheme="majorHAnsi" w:hAnsiTheme="majorHAnsi"/>
          <w:bCs/>
          <w:sz w:val="24"/>
          <w:szCs w:val="24"/>
        </w:rPr>
        <w:t xml:space="preserve"> се извършва в български лева, по банковата сметка на ИЗПЪЛНИТЕЛЯ, в 10 – дневен срок след подписване на двустранен приемо-предавателен протокол (за МВнР от комисията по чл. 6, т. 4 от Договора) и оригинална данъчна фактура. Обслужващата банка на ИЗПЪЛНИТЕЛЯ е ………………………</w:t>
      </w:r>
      <w:r w:rsidR="00830AC4">
        <w:rPr>
          <w:rFonts w:asciiTheme="majorHAnsi" w:hAnsiTheme="majorHAnsi"/>
          <w:bCs/>
          <w:sz w:val="24"/>
          <w:szCs w:val="24"/>
          <w:lang w:val="bg-BG"/>
        </w:rPr>
        <w:t>…………………………………………………..</w:t>
      </w:r>
      <w:r w:rsidRPr="00E41804">
        <w:rPr>
          <w:rFonts w:asciiTheme="majorHAnsi" w:hAnsiTheme="majorHAnsi"/>
          <w:bCs/>
          <w:sz w:val="24"/>
          <w:szCs w:val="24"/>
        </w:rPr>
        <w:t xml:space="preserve">…………., банкова сметка: </w:t>
      </w:r>
    </w:p>
    <w:p w:rsidR="00E41804" w:rsidRPr="00E41804" w:rsidRDefault="00E41804" w:rsidP="00E41804">
      <w:pPr>
        <w:pStyle w:val="BodyText3"/>
        <w:spacing w:line="276" w:lineRule="auto"/>
        <w:ind w:right="62" w:firstLine="567"/>
        <w:jc w:val="both"/>
        <w:rPr>
          <w:rFonts w:asciiTheme="majorHAnsi" w:hAnsiTheme="majorHAnsi"/>
          <w:bCs/>
          <w:sz w:val="24"/>
          <w:szCs w:val="24"/>
        </w:rPr>
      </w:pPr>
    </w:p>
    <w:p w:rsidR="00E41804" w:rsidRPr="00830AC4" w:rsidRDefault="00E41804" w:rsidP="00E41804">
      <w:pPr>
        <w:pStyle w:val="BodyText3"/>
        <w:ind w:right="61"/>
        <w:jc w:val="both"/>
        <w:rPr>
          <w:rFonts w:asciiTheme="majorHAnsi" w:hAnsiTheme="majorHAnsi"/>
          <w:b/>
          <w:bCs/>
          <w:sz w:val="24"/>
          <w:szCs w:val="24"/>
          <w:highlight w:val="yellow"/>
          <w:lang w:val="bg-BG"/>
        </w:rPr>
      </w:pPr>
      <w:r w:rsidRPr="00483B68">
        <w:rPr>
          <w:rFonts w:asciiTheme="majorHAnsi" w:hAnsiTheme="majorHAnsi"/>
          <w:b/>
          <w:sz w:val="24"/>
          <w:szCs w:val="24"/>
        </w:rPr>
        <w:t>IBAN: ………………………………</w:t>
      </w:r>
      <w:r w:rsidR="00830AC4">
        <w:rPr>
          <w:rFonts w:asciiTheme="majorHAnsi" w:hAnsiTheme="majorHAnsi"/>
          <w:b/>
          <w:sz w:val="24"/>
          <w:szCs w:val="24"/>
        </w:rPr>
        <w:t>…</w:t>
      </w:r>
      <w:r w:rsidR="00830AC4">
        <w:rPr>
          <w:rFonts w:asciiTheme="majorHAnsi" w:hAnsiTheme="majorHAnsi"/>
          <w:b/>
          <w:sz w:val="24"/>
          <w:szCs w:val="24"/>
          <w:lang w:val="bg-BG"/>
        </w:rPr>
        <w:t>………………………………</w:t>
      </w:r>
    </w:p>
    <w:p w:rsidR="009B2996" w:rsidRPr="00430A8A" w:rsidRDefault="00E41804" w:rsidP="00430A8A">
      <w:pPr>
        <w:pStyle w:val="BodyText3"/>
        <w:spacing w:line="360" w:lineRule="auto"/>
        <w:ind w:right="61"/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483B68">
        <w:rPr>
          <w:rFonts w:asciiTheme="majorHAnsi" w:hAnsiTheme="majorHAnsi"/>
          <w:b/>
          <w:sz w:val="24"/>
          <w:szCs w:val="24"/>
        </w:rPr>
        <w:t>BIC код: ……………………………</w:t>
      </w:r>
      <w:r w:rsidR="00830AC4">
        <w:rPr>
          <w:rFonts w:asciiTheme="majorHAnsi" w:hAnsiTheme="majorHAnsi"/>
          <w:b/>
          <w:sz w:val="24"/>
          <w:szCs w:val="24"/>
        </w:rPr>
        <w:t>…</w:t>
      </w:r>
      <w:r w:rsidR="00830AC4">
        <w:rPr>
          <w:rFonts w:asciiTheme="majorHAnsi" w:hAnsiTheme="majorHAnsi"/>
          <w:b/>
          <w:sz w:val="24"/>
          <w:szCs w:val="24"/>
          <w:lang w:val="bg-BG"/>
        </w:rPr>
        <w:t>……………………………</w:t>
      </w:r>
      <w:r w:rsidR="00830AC4">
        <w:rPr>
          <w:rFonts w:ascii="Cambria" w:hAnsi="Cambria"/>
          <w:sz w:val="24"/>
          <w:szCs w:val="24"/>
          <w:lang w:val="bg-BG"/>
        </w:rPr>
        <w:t>.</w:t>
      </w:r>
    </w:p>
    <w:p w:rsidR="00D810C2" w:rsidRDefault="00D810C2" w:rsidP="00ED58B0">
      <w:pPr>
        <w:tabs>
          <w:tab w:val="left" w:pos="720"/>
        </w:tabs>
        <w:jc w:val="center"/>
        <w:rPr>
          <w:rFonts w:ascii="Cambria" w:hAnsi="Cambria"/>
          <w:b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sz w:val="24"/>
          <w:szCs w:val="24"/>
          <w:u w:val="single"/>
          <w:lang w:val="bg-BG"/>
        </w:rPr>
        <w:t>ІІІ.СРОК НА ДЕЙСТВИЕ НА ДОГОВОРА</w:t>
      </w:r>
    </w:p>
    <w:p w:rsidR="00ED58B0" w:rsidRPr="00430A8A" w:rsidRDefault="00483B68" w:rsidP="00430A8A">
      <w:pPr>
        <w:pStyle w:val="BodyText"/>
        <w:spacing w:after="240"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   </w:t>
      </w:r>
      <w:r w:rsidRPr="008C120D">
        <w:rPr>
          <w:rFonts w:asciiTheme="majorHAnsi" w:hAnsiTheme="majorHAnsi"/>
          <w:b/>
          <w:szCs w:val="24"/>
        </w:rPr>
        <w:t>Чл. 4</w:t>
      </w:r>
      <w:r w:rsidRPr="008C120D">
        <w:rPr>
          <w:rFonts w:asciiTheme="majorHAnsi" w:hAnsiTheme="majorHAnsi"/>
          <w:b/>
          <w:bCs/>
          <w:szCs w:val="24"/>
        </w:rPr>
        <w:t xml:space="preserve">. </w:t>
      </w:r>
      <w:r w:rsidRPr="008C120D">
        <w:rPr>
          <w:rFonts w:asciiTheme="majorHAnsi" w:hAnsiTheme="majorHAnsi"/>
          <w:bCs/>
          <w:szCs w:val="24"/>
        </w:rPr>
        <w:t xml:space="preserve">Срокът на Договора е 1 /една/ календарна година от датата на подписването му или до изчерпване на бюджетния ресурс на ВЪЗЛОЖИТЕЛЯ от </w:t>
      </w:r>
      <w:r>
        <w:rPr>
          <w:rFonts w:asciiTheme="majorHAnsi" w:hAnsiTheme="majorHAnsi"/>
          <w:bCs/>
          <w:szCs w:val="24"/>
        </w:rPr>
        <w:t>…………..</w:t>
      </w:r>
      <w:r w:rsidRPr="008C120D">
        <w:rPr>
          <w:rFonts w:asciiTheme="majorHAnsi" w:hAnsiTheme="majorHAnsi"/>
          <w:b/>
          <w:bCs/>
          <w:szCs w:val="24"/>
        </w:rPr>
        <w:t xml:space="preserve">………… </w:t>
      </w:r>
      <w:r w:rsidRPr="008C120D">
        <w:rPr>
          <w:rFonts w:asciiTheme="majorHAnsi" w:hAnsiTheme="majorHAnsi"/>
          <w:bCs/>
          <w:szCs w:val="24"/>
        </w:rPr>
        <w:t>/……………</w:t>
      </w:r>
      <w:r w:rsidR="004B1ADD">
        <w:rPr>
          <w:rFonts w:asciiTheme="majorHAnsi" w:hAnsiTheme="majorHAnsi"/>
          <w:bCs/>
          <w:szCs w:val="24"/>
        </w:rPr>
        <w:t>………………………………</w:t>
      </w:r>
      <w:r w:rsidRPr="008C120D">
        <w:rPr>
          <w:rFonts w:asciiTheme="majorHAnsi" w:hAnsiTheme="majorHAnsi"/>
          <w:bCs/>
          <w:szCs w:val="24"/>
        </w:rPr>
        <w:t>…………………./</w:t>
      </w:r>
      <w:r w:rsidRPr="008C120D">
        <w:rPr>
          <w:rFonts w:asciiTheme="majorHAnsi" w:hAnsiTheme="majorHAnsi"/>
          <w:b/>
          <w:bCs/>
          <w:szCs w:val="24"/>
        </w:rPr>
        <w:t xml:space="preserve"> лева без ДДС</w:t>
      </w:r>
      <w:r w:rsidRPr="008C120D">
        <w:rPr>
          <w:rFonts w:asciiTheme="majorHAnsi" w:hAnsiTheme="majorHAnsi"/>
          <w:bCs/>
          <w:szCs w:val="24"/>
        </w:rPr>
        <w:t>.</w:t>
      </w:r>
    </w:p>
    <w:p w:rsidR="00D810C2" w:rsidRDefault="00D810C2" w:rsidP="00ED58B0">
      <w:pPr>
        <w:pStyle w:val="BodyTextIndent2"/>
        <w:ind w:left="-567" w:firstLine="1134"/>
        <w:jc w:val="center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ІV.ПРАВА И ЗАДЪЛЖЕНИЯ НА СТРАНИТЕ</w:t>
      </w:r>
    </w:p>
    <w:p w:rsidR="006F6A63" w:rsidRPr="006F6A63" w:rsidRDefault="006F6A63" w:rsidP="006F6A63">
      <w:pPr>
        <w:pStyle w:val="BodyText3"/>
        <w:tabs>
          <w:tab w:val="left" w:pos="180"/>
        </w:tabs>
        <w:spacing w:line="276" w:lineRule="auto"/>
        <w:ind w:right="62"/>
        <w:rPr>
          <w:rFonts w:ascii="Cambria" w:hAnsi="Cambria"/>
          <w:b/>
          <w:bCs/>
          <w:sz w:val="24"/>
          <w:szCs w:val="24"/>
          <w:lang w:val="bg-BG"/>
        </w:rPr>
      </w:pPr>
      <w:r w:rsidRPr="006F6A63">
        <w:rPr>
          <w:rFonts w:ascii="Cambria" w:hAnsi="Cambria"/>
          <w:b/>
          <w:bCs/>
          <w:sz w:val="24"/>
          <w:szCs w:val="24"/>
        </w:rPr>
        <w:t>А/</w:t>
      </w:r>
      <w:r w:rsidRPr="006F6A63">
        <w:rPr>
          <w:rFonts w:ascii="Cambria" w:hAnsi="Cambria"/>
          <w:b/>
          <w:sz w:val="24"/>
          <w:szCs w:val="24"/>
        </w:rPr>
        <w:t xml:space="preserve"> ПРАВА НА </w:t>
      </w:r>
      <w:r w:rsidRPr="006F6A63">
        <w:rPr>
          <w:rFonts w:ascii="Cambria" w:hAnsi="Cambria"/>
          <w:b/>
          <w:bCs/>
          <w:sz w:val="24"/>
          <w:szCs w:val="24"/>
        </w:rPr>
        <w:t>ВЪЗЛОЖИТЕЛЯ</w:t>
      </w:r>
    </w:p>
    <w:p w:rsidR="00FB36B3" w:rsidRPr="00FB36B3" w:rsidRDefault="00347258" w:rsidP="00FB36B3">
      <w:pPr>
        <w:pStyle w:val="BodyText3"/>
        <w:tabs>
          <w:tab w:val="left" w:pos="18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</w:t>
      </w:r>
      <w:r w:rsidR="00FB36B3" w:rsidRPr="00FB36B3">
        <w:rPr>
          <w:rFonts w:asciiTheme="majorHAnsi" w:hAnsiTheme="majorHAnsi"/>
          <w:b/>
          <w:sz w:val="24"/>
          <w:szCs w:val="24"/>
        </w:rPr>
        <w:t>Чл. 5.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/1/ ВЪЗЛОЖИТЕЛЯТ има право:</w:t>
      </w:r>
    </w:p>
    <w:p w:rsidR="00FB36B3" w:rsidRPr="00FB36B3" w:rsidRDefault="00FB36B3" w:rsidP="00FB36B3">
      <w:pPr>
        <w:pStyle w:val="BodyText3"/>
        <w:numPr>
          <w:ilvl w:val="0"/>
          <w:numId w:val="14"/>
        </w:numPr>
        <w:tabs>
          <w:tab w:val="clear" w:pos="360"/>
          <w:tab w:val="left" w:pos="-360"/>
          <w:tab w:val="num" w:pos="0"/>
        </w:tabs>
        <w:spacing w:after="0" w:line="276" w:lineRule="auto"/>
        <w:ind w:left="0"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В момента на приемане на услугата</w:t>
      </w:r>
      <w:r>
        <w:rPr>
          <w:rFonts w:asciiTheme="majorHAnsi" w:hAnsiTheme="majorHAnsi"/>
          <w:bCs/>
          <w:sz w:val="24"/>
          <w:szCs w:val="24"/>
          <w:lang w:val="bg-BG"/>
        </w:rPr>
        <w:t>/дейността</w:t>
      </w:r>
      <w:r w:rsidRPr="00FB36B3">
        <w:rPr>
          <w:rFonts w:asciiTheme="majorHAnsi" w:hAnsiTheme="majorHAnsi"/>
          <w:bCs/>
          <w:sz w:val="24"/>
          <w:szCs w:val="24"/>
        </w:rPr>
        <w:t xml:space="preserve"> да предявява претенции за отстраняване на констатирани недостатъци при изпълнението и неточно изпълнение спрямо уговореното;</w:t>
      </w:r>
    </w:p>
    <w:p w:rsidR="00FB36B3" w:rsidRPr="00FB36B3" w:rsidRDefault="00FB36B3" w:rsidP="00FB36B3">
      <w:pPr>
        <w:pStyle w:val="BodyText3"/>
        <w:numPr>
          <w:ilvl w:val="0"/>
          <w:numId w:val="14"/>
        </w:numPr>
        <w:tabs>
          <w:tab w:val="left" w:pos="-360"/>
        </w:tabs>
        <w:spacing w:after="0" w:line="276" w:lineRule="auto"/>
        <w:ind w:right="61" w:firstLine="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Да приеме услугата; </w:t>
      </w:r>
    </w:p>
    <w:p w:rsidR="00FB36B3" w:rsidRPr="00FB36B3" w:rsidRDefault="00FB36B3" w:rsidP="00FB36B3">
      <w:pPr>
        <w:pStyle w:val="BodyText3"/>
        <w:numPr>
          <w:ilvl w:val="0"/>
          <w:numId w:val="14"/>
        </w:numPr>
        <w:tabs>
          <w:tab w:val="left" w:pos="-360"/>
        </w:tabs>
        <w:spacing w:after="0" w:line="276" w:lineRule="auto"/>
        <w:ind w:right="61" w:firstLine="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Да приеме услугата/</w:t>
      </w:r>
      <w:r w:rsidRPr="00FB36B3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bCs/>
          <w:sz w:val="24"/>
          <w:szCs w:val="24"/>
          <w:lang w:val="bg-BG"/>
        </w:rPr>
        <w:t>дейността</w:t>
      </w:r>
      <w:r w:rsidRPr="00FB36B3">
        <w:rPr>
          <w:rFonts w:asciiTheme="majorHAnsi" w:hAnsiTheme="majorHAnsi"/>
          <w:bCs/>
          <w:sz w:val="24"/>
          <w:szCs w:val="24"/>
        </w:rPr>
        <w:t xml:space="preserve"> с недостатъци, но с отбив от цената;</w:t>
      </w:r>
    </w:p>
    <w:p w:rsidR="00FB36B3" w:rsidRPr="00FB36B3" w:rsidRDefault="00FB36B3" w:rsidP="00FB36B3">
      <w:pPr>
        <w:pStyle w:val="BodyText3"/>
        <w:numPr>
          <w:ilvl w:val="0"/>
          <w:numId w:val="14"/>
        </w:numPr>
        <w:tabs>
          <w:tab w:val="left" w:pos="-360"/>
        </w:tabs>
        <w:spacing w:after="0" w:line="276" w:lineRule="auto"/>
        <w:ind w:right="61" w:firstLine="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Да откаже приемането поради недостатъци и да развали Договора;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</w:p>
    <w:p w:rsidR="00FB36B3" w:rsidRPr="00FB36B3" w:rsidRDefault="00FB36B3" w:rsidP="00FB36B3">
      <w:pPr>
        <w:pStyle w:val="BodyText3"/>
        <w:numPr>
          <w:ilvl w:val="0"/>
          <w:numId w:val="14"/>
        </w:numPr>
        <w:tabs>
          <w:tab w:val="clear" w:pos="360"/>
          <w:tab w:val="left" w:pos="-360"/>
          <w:tab w:val="num" w:pos="0"/>
        </w:tabs>
        <w:spacing w:after="0" w:line="276" w:lineRule="auto"/>
        <w:ind w:left="0"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Да проверява, следи и контролира изпълнението на задълженията по този Договор по всяко време и по начин, невъзпрепятстващ работата на ИЗПЪЛНИТЕЛЯ, чрез комисията по чл. 6, т. 4 от Договора.</w:t>
      </w:r>
    </w:p>
    <w:p w:rsidR="00FB36B3" w:rsidRPr="00FB36B3" w:rsidRDefault="00FB36B3" w:rsidP="00FB36B3">
      <w:pPr>
        <w:numPr>
          <w:ilvl w:val="0"/>
          <w:numId w:val="1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426"/>
        <w:jc w:val="both"/>
        <w:rPr>
          <w:rFonts w:asciiTheme="majorHAnsi" w:hAnsiTheme="majorHAnsi"/>
          <w:sz w:val="24"/>
          <w:szCs w:val="24"/>
          <w:lang w:val="bg-BG" w:eastAsia="bg-BG"/>
        </w:rPr>
      </w:pPr>
      <w:r w:rsidRPr="00FB36B3">
        <w:rPr>
          <w:rFonts w:asciiTheme="majorHAnsi" w:hAnsiTheme="majorHAnsi" w:cs="TimesNewRoman"/>
          <w:sz w:val="24"/>
          <w:szCs w:val="24"/>
          <w:lang w:val="bg-BG" w:eastAsia="bg-BG"/>
        </w:rPr>
        <w:t>Всички видове дейности по поддържане на озеленените площи</w:t>
      </w:r>
      <w:r w:rsidRPr="00FB36B3">
        <w:rPr>
          <w:rFonts w:asciiTheme="majorHAnsi" w:hAnsiTheme="majorHAnsi"/>
          <w:sz w:val="24"/>
          <w:szCs w:val="24"/>
          <w:lang w:val="bg-BG" w:eastAsia="bg-BG"/>
        </w:rPr>
        <w:t xml:space="preserve">, </w:t>
      </w:r>
      <w:r w:rsidRPr="00FB36B3">
        <w:rPr>
          <w:rFonts w:asciiTheme="majorHAnsi" w:hAnsiTheme="majorHAnsi" w:cs="TimesNewRoman"/>
          <w:sz w:val="24"/>
          <w:szCs w:val="24"/>
          <w:lang w:val="bg-BG" w:eastAsia="bg-BG"/>
        </w:rPr>
        <w:t xml:space="preserve">чистотата </w:t>
      </w:r>
      <w:r w:rsidRPr="00FB36B3">
        <w:rPr>
          <w:rFonts w:asciiTheme="majorHAnsi" w:hAnsiTheme="majorHAnsi"/>
          <w:sz w:val="24"/>
          <w:szCs w:val="24"/>
          <w:lang w:val="bg-BG" w:eastAsia="bg-BG"/>
        </w:rPr>
        <w:t xml:space="preserve">и </w:t>
      </w:r>
      <w:r w:rsidRPr="00FB36B3">
        <w:rPr>
          <w:rFonts w:asciiTheme="majorHAnsi" w:hAnsiTheme="majorHAnsi" w:cs="TimesNewRoman"/>
          <w:sz w:val="24"/>
          <w:szCs w:val="24"/>
          <w:lang w:val="bg-BG" w:eastAsia="bg-BG"/>
        </w:rPr>
        <w:t>поддържането в тях</w:t>
      </w:r>
      <w:r w:rsidRPr="00FB36B3">
        <w:rPr>
          <w:rFonts w:asciiTheme="majorHAnsi" w:hAnsiTheme="majorHAnsi"/>
          <w:sz w:val="24"/>
          <w:szCs w:val="24"/>
          <w:lang w:val="bg-BG" w:eastAsia="bg-BG"/>
        </w:rPr>
        <w:t xml:space="preserve"> </w:t>
      </w:r>
      <w:r w:rsidRPr="00FB36B3">
        <w:rPr>
          <w:rFonts w:asciiTheme="majorHAnsi" w:hAnsiTheme="majorHAnsi" w:cs="TimesNewRoman"/>
          <w:sz w:val="24"/>
          <w:szCs w:val="24"/>
          <w:lang w:val="bg-BG" w:eastAsia="bg-BG"/>
        </w:rPr>
        <w:t>ще се изплащат от Възложителя на Изпълнителя при условията на</w:t>
      </w:r>
      <w:r w:rsidRPr="00FB36B3">
        <w:rPr>
          <w:rFonts w:asciiTheme="majorHAnsi" w:hAnsiTheme="majorHAnsi"/>
          <w:sz w:val="24"/>
          <w:szCs w:val="24"/>
          <w:lang w:val="bg-BG" w:eastAsia="bg-BG"/>
        </w:rPr>
        <w:t>:</w:t>
      </w:r>
    </w:p>
    <w:p w:rsidR="00FB36B3" w:rsidRPr="00FB36B3" w:rsidRDefault="006F6A63" w:rsidP="00FB36B3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Theme="majorHAnsi" w:hAnsiTheme="majorHAnsi" w:cs="TimesNewRoman"/>
          <w:sz w:val="24"/>
          <w:szCs w:val="24"/>
          <w:lang w:val="bg-BG" w:eastAsia="bg-BG"/>
        </w:rPr>
      </w:pPr>
      <w:r>
        <w:rPr>
          <w:rFonts w:asciiTheme="majorHAnsi" w:hAnsiTheme="majorHAnsi"/>
          <w:sz w:val="24"/>
          <w:szCs w:val="24"/>
          <w:lang w:val="bg-BG" w:eastAsia="bg-BG"/>
        </w:rPr>
        <w:t>а)</w:t>
      </w:r>
      <w:r w:rsidR="00FB36B3" w:rsidRPr="00FB36B3">
        <w:rPr>
          <w:rFonts w:asciiTheme="majorHAnsi" w:hAnsiTheme="majorHAnsi"/>
          <w:sz w:val="24"/>
          <w:szCs w:val="24"/>
          <w:lang w:val="bg-BG" w:eastAsia="bg-BG"/>
        </w:rPr>
        <w:t xml:space="preserve">. </w:t>
      </w:r>
      <w:r w:rsidR="00FB36B3" w:rsidRPr="00FB36B3">
        <w:rPr>
          <w:rFonts w:asciiTheme="majorHAnsi" w:hAnsiTheme="majorHAnsi" w:cs="TimesNewRoman"/>
          <w:sz w:val="24"/>
          <w:szCs w:val="24"/>
          <w:lang w:val="bg-BG" w:eastAsia="bg-BG"/>
        </w:rPr>
        <w:t>Спазване на действащите към момента на извършване на всяка операция ЕО стандарти за качество и безопасност</w:t>
      </w:r>
      <w:r w:rsidR="00FB36B3" w:rsidRPr="00FB36B3">
        <w:rPr>
          <w:rFonts w:asciiTheme="majorHAnsi" w:hAnsiTheme="majorHAnsi"/>
          <w:sz w:val="24"/>
          <w:szCs w:val="24"/>
          <w:lang w:val="bg-BG" w:eastAsia="bg-BG"/>
        </w:rPr>
        <w:t xml:space="preserve">, </w:t>
      </w:r>
      <w:r w:rsidR="00FB36B3" w:rsidRPr="00FB36B3">
        <w:rPr>
          <w:rFonts w:asciiTheme="majorHAnsi" w:hAnsiTheme="majorHAnsi" w:cs="TimesNewRoman"/>
          <w:sz w:val="24"/>
          <w:szCs w:val="24"/>
          <w:lang w:val="bg-BG" w:eastAsia="bg-BG"/>
        </w:rPr>
        <w:t>както и спри спазване на действащата към момента нормативна уредба</w:t>
      </w:r>
      <w:r w:rsidR="00FB36B3" w:rsidRPr="00FB36B3">
        <w:rPr>
          <w:rFonts w:asciiTheme="majorHAnsi" w:hAnsiTheme="majorHAnsi"/>
          <w:sz w:val="24"/>
          <w:szCs w:val="24"/>
          <w:lang w:val="bg-BG" w:eastAsia="bg-BG"/>
        </w:rPr>
        <w:t>;</w:t>
      </w:r>
    </w:p>
    <w:p w:rsidR="00FB36B3" w:rsidRPr="006F6A63" w:rsidRDefault="006F6A63" w:rsidP="00FB36B3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Theme="majorHAnsi" w:hAnsiTheme="majorHAnsi" w:cs="TimesNewRoman"/>
          <w:sz w:val="24"/>
          <w:szCs w:val="24"/>
          <w:lang w:val="bg-BG" w:eastAsia="bg-BG"/>
        </w:rPr>
      </w:pPr>
      <w:r>
        <w:rPr>
          <w:rFonts w:asciiTheme="majorHAnsi" w:hAnsiTheme="majorHAnsi"/>
          <w:sz w:val="24"/>
          <w:szCs w:val="24"/>
          <w:lang w:val="bg-BG" w:eastAsia="bg-BG"/>
        </w:rPr>
        <w:t>б)</w:t>
      </w:r>
      <w:r w:rsidRPr="00FB36B3">
        <w:rPr>
          <w:rFonts w:asciiTheme="majorHAnsi" w:hAnsiTheme="majorHAnsi"/>
          <w:sz w:val="24"/>
          <w:szCs w:val="24"/>
          <w:lang w:val="bg-BG" w:eastAsia="bg-BG"/>
        </w:rPr>
        <w:t xml:space="preserve">. </w:t>
      </w:r>
      <w:r w:rsidR="00FB36B3" w:rsidRPr="00FB36B3">
        <w:rPr>
          <w:rFonts w:asciiTheme="majorHAnsi" w:hAnsiTheme="majorHAnsi" w:cs="TimesNewRoman"/>
          <w:sz w:val="24"/>
          <w:szCs w:val="24"/>
          <w:lang w:val="bg-BG" w:eastAsia="bg-BG"/>
        </w:rPr>
        <w:t xml:space="preserve">Изпълнени </w:t>
      </w:r>
      <w:r>
        <w:rPr>
          <w:rFonts w:asciiTheme="majorHAnsi" w:hAnsiTheme="majorHAnsi" w:cs="TimesNewRoman"/>
          <w:sz w:val="24"/>
          <w:szCs w:val="24"/>
          <w:lang w:val="bg-BG" w:eastAsia="bg-BG"/>
        </w:rPr>
        <w:t>дейности</w:t>
      </w:r>
      <w:r w:rsidR="00FB36B3" w:rsidRPr="00FB36B3">
        <w:rPr>
          <w:rFonts w:asciiTheme="majorHAnsi" w:hAnsiTheme="majorHAnsi"/>
          <w:sz w:val="24"/>
          <w:szCs w:val="24"/>
          <w:lang w:val="bg-BG" w:eastAsia="bg-BG"/>
        </w:rPr>
        <w:t xml:space="preserve"> </w:t>
      </w:r>
      <w:r w:rsidR="00FB36B3" w:rsidRPr="00FB36B3">
        <w:rPr>
          <w:rFonts w:asciiTheme="majorHAnsi" w:hAnsiTheme="majorHAnsi" w:cs="TimesNewRoman"/>
          <w:sz w:val="24"/>
          <w:szCs w:val="24"/>
          <w:lang w:val="bg-BG" w:eastAsia="bg-BG"/>
        </w:rPr>
        <w:t xml:space="preserve">по </w:t>
      </w:r>
      <w:r>
        <w:rPr>
          <w:rFonts w:asciiTheme="majorHAnsi" w:hAnsiTheme="majorHAnsi" w:cs="TimesNewRoman"/>
          <w:sz w:val="24"/>
          <w:szCs w:val="24"/>
          <w:lang w:val="bg-BG" w:eastAsia="bg-BG"/>
        </w:rPr>
        <w:t>чл. 2 от настоящия договор.</w:t>
      </w:r>
    </w:p>
    <w:p w:rsidR="0040697A" w:rsidRPr="0040697A" w:rsidRDefault="00FB36B3" w:rsidP="00AF243D">
      <w:pPr>
        <w:pStyle w:val="BodyText3"/>
        <w:tabs>
          <w:tab w:val="left" w:pos="-360"/>
        </w:tabs>
        <w:spacing w:after="240" w:line="276" w:lineRule="auto"/>
        <w:ind w:right="62" w:firstLine="357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/2/ ВЪЗЛОЖИТЕЛЯТ не носи отговорност за действия и бездействия на ИЗПЪЛНИТЕЛЯ, в резултат на които и следствие изпълнението на предмета на Договора възникнат: смърт или злополука на което и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да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е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физическо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лице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обектите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;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загуба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или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нанесена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вреда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каквото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и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да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 xml:space="preserve"> е </w:t>
      </w:r>
      <w:proofErr w:type="spellStart"/>
      <w:r w:rsidRPr="00FB36B3">
        <w:rPr>
          <w:rFonts w:asciiTheme="majorHAnsi" w:hAnsiTheme="majorHAnsi"/>
          <w:bCs/>
          <w:sz w:val="24"/>
          <w:szCs w:val="24"/>
        </w:rPr>
        <w:t>имущество</w:t>
      </w:r>
      <w:proofErr w:type="spellEnd"/>
      <w:r w:rsidRPr="00FB36B3">
        <w:rPr>
          <w:rFonts w:asciiTheme="majorHAnsi" w:hAnsiTheme="majorHAnsi"/>
          <w:bCs/>
          <w:sz w:val="24"/>
          <w:szCs w:val="24"/>
        </w:rPr>
        <w:t>.</w:t>
      </w:r>
    </w:p>
    <w:p w:rsidR="00FB36B3" w:rsidRPr="006F6A63" w:rsidRDefault="00FB36B3" w:rsidP="00FB36B3">
      <w:pPr>
        <w:pStyle w:val="BodyText3"/>
        <w:tabs>
          <w:tab w:val="left" w:pos="180"/>
        </w:tabs>
        <w:spacing w:line="276" w:lineRule="auto"/>
        <w:ind w:right="62"/>
        <w:rPr>
          <w:rFonts w:asciiTheme="majorHAnsi" w:hAnsiTheme="majorHAnsi"/>
          <w:b/>
          <w:bCs/>
          <w:sz w:val="24"/>
          <w:szCs w:val="24"/>
        </w:rPr>
      </w:pPr>
      <w:r w:rsidRPr="006F6A63">
        <w:rPr>
          <w:rFonts w:asciiTheme="majorHAnsi" w:hAnsiTheme="majorHAnsi"/>
          <w:b/>
          <w:bCs/>
          <w:sz w:val="24"/>
          <w:szCs w:val="24"/>
        </w:rPr>
        <w:t>Б/</w:t>
      </w:r>
      <w:r w:rsidRPr="006F6A63">
        <w:rPr>
          <w:rFonts w:asciiTheme="majorHAnsi" w:hAnsiTheme="majorHAnsi"/>
          <w:b/>
          <w:sz w:val="24"/>
          <w:szCs w:val="24"/>
        </w:rPr>
        <w:t xml:space="preserve"> ЗАДЪЛЖЕНИЯ НА </w:t>
      </w:r>
      <w:r w:rsidRPr="006F6A63">
        <w:rPr>
          <w:rFonts w:asciiTheme="majorHAnsi" w:hAnsiTheme="majorHAnsi"/>
          <w:b/>
          <w:bCs/>
          <w:sz w:val="24"/>
          <w:szCs w:val="24"/>
        </w:rPr>
        <w:t>ВЪЗЛОЖИТЕЛЯ</w:t>
      </w:r>
    </w:p>
    <w:p w:rsidR="00FB36B3" w:rsidRPr="00FB36B3" w:rsidRDefault="006F6A63" w:rsidP="00FB36B3">
      <w:pPr>
        <w:pStyle w:val="BodyText3"/>
        <w:tabs>
          <w:tab w:val="left" w:pos="18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="00FB36B3" w:rsidRPr="006F6A63">
        <w:rPr>
          <w:rFonts w:asciiTheme="majorHAnsi" w:hAnsiTheme="majorHAnsi"/>
          <w:b/>
          <w:sz w:val="24"/>
          <w:szCs w:val="24"/>
        </w:rPr>
        <w:t>Чл. 6.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ВЪЗЛОЖИТЕЛЯТ се задължава:</w:t>
      </w:r>
    </w:p>
    <w:p w:rsidR="00FB36B3" w:rsidRPr="00FB36B3" w:rsidRDefault="00FB36B3" w:rsidP="00FB36B3">
      <w:pPr>
        <w:pStyle w:val="BodyText3"/>
        <w:numPr>
          <w:ilvl w:val="0"/>
          <w:numId w:val="13"/>
        </w:numPr>
        <w:tabs>
          <w:tab w:val="left" w:pos="180"/>
        </w:tabs>
        <w:spacing w:after="0" w:line="276" w:lineRule="auto"/>
        <w:ind w:left="0"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Да приеме услугата</w:t>
      </w:r>
      <w:r w:rsidR="006F6A63">
        <w:rPr>
          <w:rFonts w:asciiTheme="majorHAnsi" w:hAnsiTheme="majorHAnsi"/>
          <w:bCs/>
          <w:sz w:val="24"/>
          <w:szCs w:val="24"/>
          <w:lang w:val="bg-BG"/>
        </w:rPr>
        <w:t>/дейностите</w:t>
      </w:r>
      <w:r w:rsidRPr="00FB36B3">
        <w:rPr>
          <w:rFonts w:asciiTheme="majorHAnsi" w:hAnsiTheme="majorHAnsi"/>
          <w:bCs/>
          <w:sz w:val="24"/>
          <w:szCs w:val="24"/>
        </w:rPr>
        <w:t xml:space="preserve"> ако заявката е изпълнена според договорените условия;</w:t>
      </w:r>
    </w:p>
    <w:p w:rsidR="00FB36B3" w:rsidRPr="00FB36B3" w:rsidRDefault="00FB36B3" w:rsidP="00FB36B3">
      <w:pPr>
        <w:pStyle w:val="BodyText3"/>
        <w:tabs>
          <w:tab w:val="left" w:pos="0"/>
        </w:tabs>
        <w:spacing w:line="276" w:lineRule="auto"/>
        <w:ind w:right="61" w:firstLine="426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2. Да заплати на ИЗПЪЛНИТЕЛЯ уговореното възнаграждение, съгласно условията по Договора;</w:t>
      </w:r>
    </w:p>
    <w:p w:rsidR="00FB36B3" w:rsidRPr="00FB36B3" w:rsidRDefault="00FB36B3" w:rsidP="00FB36B3">
      <w:pPr>
        <w:pStyle w:val="NoSpacing1"/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FB36B3">
        <w:rPr>
          <w:rFonts w:asciiTheme="majorHAnsi" w:hAnsiTheme="majorHAnsi"/>
          <w:bCs/>
          <w:lang w:val="bg-BG"/>
        </w:rPr>
        <w:lastRenderedPageBreak/>
        <w:t xml:space="preserve">3. </w:t>
      </w:r>
      <w:r w:rsidRPr="00FB36B3">
        <w:rPr>
          <w:rFonts w:asciiTheme="majorHAnsi" w:hAnsiTheme="majorHAnsi"/>
          <w:lang w:val="bg-BG"/>
        </w:rPr>
        <w:t xml:space="preserve">Да осигури достъп до сградата на МВнР – ЦУ, сградата на </w:t>
      </w:r>
      <w:r w:rsidRPr="00FB36B3">
        <w:rPr>
          <w:rFonts w:asciiTheme="majorHAnsi" w:hAnsiTheme="majorHAnsi"/>
          <w:color w:val="000000"/>
          <w:lang w:val="bg-BG"/>
        </w:rPr>
        <w:t xml:space="preserve">ул. „Алфред Нобел” №2, както и до </w:t>
      </w:r>
      <w:r w:rsidRPr="00FB36B3">
        <w:rPr>
          <w:rFonts w:asciiTheme="majorHAnsi" w:hAnsiTheme="majorHAnsi"/>
          <w:lang w:val="bg-BG"/>
        </w:rPr>
        <w:t xml:space="preserve">Резиденция </w:t>
      </w:r>
      <w:r w:rsidRPr="00FB36B3">
        <w:rPr>
          <w:rFonts w:asciiTheme="majorHAnsi" w:hAnsiTheme="majorHAnsi"/>
          <w:color w:val="000000"/>
          <w:lang w:val="bg-BG"/>
        </w:rPr>
        <w:t>№ 14</w:t>
      </w:r>
      <w:r w:rsidRPr="00FB36B3">
        <w:rPr>
          <w:rFonts w:asciiTheme="majorHAnsi" w:hAnsiTheme="majorHAnsi"/>
          <w:lang w:val="bg-BG"/>
        </w:rPr>
        <w:t xml:space="preserve">, находяща се на ул. „21 век” </w:t>
      </w:r>
      <w:r w:rsidRPr="00FB36B3">
        <w:rPr>
          <w:rFonts w:asciiTheme="majorHAnsi" w:hAnsiTheme="majorHAnsi"/>
          <w:color w:val="000000"/>
          <w:lang w:val="bg-BG"/>
        </w:rPr>
        <w:t>№ 69</w:t>
      </w:r>
      <w:r w:rsidRPr="00FB36B3">
        <w:rPr>
          <w:rFonts w:asciiTheme="majorHAnsi" w:hAnsiTheme="majorHAnsi"/>
          <w:lang w:val="bg-BG"/>
        </w:rPr>
        <w:t xml:space="preserve"> </w:t>
      </w:r>
      <w:r w:rsidRPr="00FB36B3">
        <w:rPr>
          <w:rFonts w:asciiTheme="majorHAnsi" w:hAnsiTheme="majorHAnsi"/>
        </w:rPr>
        <w:t>и дом № 8 в Резиденция „Бояна”</w:t>
      </w:r>
      <w:r w:rsidRPr="00FB36B3">
        <w:rPr>
          <w:rFonts w:asciiTheme="majorHAnsi" w:hAnsiTheme="majorHAnsi"/>
          <w:lang w:val="bg-BG"/>
        </w:rPr>
        <w:t>на служителите на ИЗПЪЛНИТЕЛЯ, които ще извършват услугите</w:t>
      </w:r>
      <w:r w:rsidR="006F6A63">
        <w:rPr>
          <w:rFonts w:asciiTheme="majorHAnsi" w:hAnsiTheme="majorHAnsi"/>
          <w:lang w:val="bg-BG"/>
        </w:rPr>
        <w:t>/дейностите</w:t>
      </w:r>
      <w:r w:rsidRPr="00FB36B3">
        <w:rPr>
          <w:rFonts w:asciiTheme="majorHAnsi" w:hAnsiTheme="majorHAnsi"/>
          <w:lang w:val="bg-BG"/>
        </w:rPr>
        <w:t>;</w:t>
      </w:r>
    </w:p>
    <w:p w:rsidR="00AE32BD" w:rsidRPr="00D73DA9" w:rsidRDefault="00FB36B3" w:rsidP="00AE32BD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sz w:val="24"/>
          <w:szCs w:val="24"/>
          <w:lang w:val="bg-BG"/>
        </w:rPr>
      </w:pPr>
      <w:r w:rsidRPr="00FB36B3">
        <w:rPr>
          <w:rFonts w:asciiTheme="majorHAnsi" w:hAnsiTheme="majorHAnsi"/>
          <w:sz w:val="24"/>
          <w:szCs w:val="24"/>
        </w:rPr>
        <w:t xml:space="preserve">4. Да назначи комисия, която да упражнява контрол на договореностите и да подписва документите, удостоверяващи приемането </w:t>
      </w:r>
      <w:r w:rsidR="00BB33AA">
        <w:rPr>
          <w:rFonts w:asciiTheme="majorHAnsi" w:hAnsiTheme="majorHAnsi"/>
          <w:sz w:val="24"/>
          <w:szCs w:val="24"/>
          <w:lang w:val="bg-BG"/>
        </w:rPr>
        <w:t>по извършените</w:t>
      </w:r>
      <w:r w:rsidRPr="00BB33AA">
        <w:rPr>
          <w:rFonts w:asciiTheme="majorHAnsi" w:hAnsiTheme="majorHAnsi"/>
          <w:sz w:val="24"/>
          <w:szCs w:val="24"/>
        </w:rPr>
        <w:t xml:space="preserve"> </w:t>
      </w:r>
      <w:r w:rsidR="00BB33AA" w:rsidRPr="00BB33AA">
        <w:rPr>
          <w:rFonts w:asciiTheme="majorHAnsi" w:hAnsiTheme="majorHAnsi"/>
          <w:sz w:val="24"/>
          <w:szCs w:val="24"/>
          <w:lang w:val="bg-BG"/>
        </w:rPr>
        <w:t>дейности</w:t>
      </w:r>
      <w:r w:rsidR="00BB33AA">
        <w:rPr>
          <w:rFonts w:asciiTheme="majorHAnsi" w:hAnsiTheme="majorHAnsi"/>
          <w:sz w:val="24"/>
          <w:szCs w:val="24"/>
          <w:lang w:val="bg-BG"/>
        </w:rPr>
        <w:t>.</w:t>
      </w:r>
    </w:p>
    <w:p w:rsidR="00FB36B3" w:rsidRPr="006F6A63" w:rsidRDefault="00FB36B3" w:rsidP="00FB36B3">
      <w:pPr>
        <w:pStyle w:val="BodyText3"/>
        <w:tabs>
          <w:tab w:val="left" w:pos="180"/>
        </w:tabs>
        <w:spacing w:line="276" w:lineRule="auto"/>
        <w:ind w:right="62"/>
        <w:rPr>
          <w:rFonts w:asciiTheme="majorHAnsi" w:hAnsiTheme="majorHAnsi"/>
          <w:b/>
          <w:sz w:val="24"/>
          <w:szCs w:val="24"/>
        </w:rPr>
      </w:pPr>
      <w:r w:rsidRPr="006F6A63">
        <w:rPr>
          <w:rFonts w:asciiTheme="majorHAnsi" w:hAnsiTheme="majorHAnsi"/>
          <w:b/>
          <w:sz w:val="24"/>
          <w:szCs w:val="24"/>
        </w:rPr>
        <w:t>В/ПРАВА НА ИЗПЪЛНИТЕЛЯ</w:t>
      </w:r>
    </w:p>
    <w:p w:rsidR="00FB36B3" w:rsidRPr="00FB36B3" w:rsidRDefault="00FF10D4" w:rsidP="00FB36B3">
      <w:pPr>
        <w:pStyle w:val="BodyText3"/>
        <w:tabs>
          <w:tab w:val="left" w:pos="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="00FB36B3" w:rsidRPr="00FF10D4">
        <w:rPr>
          <w:rFonts w:asciiTheme="majorHAnsi" w:hAnsiTheme="majorHAnsi"/>
          <w:b/>
          <w:sz w:val="24"/>
          <w:szCs w:val="24"/>
        </w:rPr>
        <w:t>Чл. 7.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ИЗПЪЛНИТЕЛЯТ има право:</w:t>
      </w:r>
    </w:p>
    <w:p w:rsidR="00FB36B3" w:rsidRPr="00FB36B3" w:rsidRDefault="00FB36B3" w:rsidP="00FB36B3">
      <w:pPr>
        <w:pStyle w:val="BodyText3"/>
        <w:numPr>
          <w:ilvl w:val="0"/>
          <w:numId w:val="12"/>
        </w:numPr>
        <w:tabs>
          <w:tab w:val="num" w:pos="360"/>
        </w:tabs>
        <w:spacing w:after="0" w:line="276" w:lineRule="auto"/>
        <w:ind w:right="61" w:hanging="24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Да получи уговореното възнаграждение съгласно условията на Договора;</w:t>
      </w:r>
    </w:p>
    <w:p w:rsidR="00FB36B3" w:rsidRPr="00FB36B3" w:rsidRDefault="00FB36B3" w:rsidP="00FB36B3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2. Да получи възнаграждение в размер само на изпълнената част от услугата/</w:t>
      </w:r>
      <w:r w:rsidR="00975C82" w:rsidRPr="00975C82">
        <w:rPr>
          <w:rFonts w:asciiTheme="majorHAnsi" w:hAnsiTheme="majorHAnsi"/>
          <w:lang w:val="bg-BG"/>
        </w:rPr>
        <w:t xml:space="preserve"> </w:t>
      </w:r>
      <w:r w:rsidR="00975C82" w:rsidRPr="00975C82">
        <w:rPr>
          <w:rFonts w:asciiTheme="majorHAnsi" w:hAnsiTheme="majorHAnsi"/>
          <w:sz w:val="24"/>
          <w:szCs w:val="24"/>
          <w:lang w:val="bg-BG"/>
        </w:rPr>
        <w:t>дейностите</w:t>
      </w:r>
      <w:r w:rsidRPr="00975C82">
        <w:rPr>
          <w:rFonts w:asciiTheme="majorHAnsi" w:hAnsiTheme="majorHAnsi"/>
          <w:bCs/>
          <w:sz w:val="24"/>
          <w:szCs w:val="24"/>
        </w:rPr>
        <w:t>,</w:t>
      </w:r>
      <w:r w:rsidRPr="00FB36B3">
        <w:rPr>
          <w:rFonts w:asciiTheme="majorHAnsi" w:hAnsiTheme="majorHAnsi"/>
          <w:bCs/>
          <w:sz w:val="24"/>
          <w:szCs w:val="24"/>
        </w:rPr>
        <w:t xml:space="preserve"> ако е изпълнил част от</w:t>
      </w:r>
      <w:r w:rsidRPr="00FB36B3">
        <w:rPr>
          <w:rFonts w:asciiTheme="majorHAnsi" w:hAnsiTheme="majorHAnsi"/>
          <w:sz w:val="24"/>
          <w:szCs w:val="24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нея и по-нататъшното изпълнение се окаже невъзможно поради причини, за които ИЗПЪЛНИТЕЛЯТ и ВЪЗЛОЖИТЕЛЯТ не отговарят.</w:t>
      </w:r>
    </w:p>
    <w:p w:rsidR="00FB36B3" w:rsidRPr="00FF10D4" w:rsidRDefault="00FB36B3" w:rsidP="00FB36B3">
      <w:pPr>
        <w:pStyle w:val="BodyText3"/>
        <w:spacing w:line="276" w:lineRule="auto"/>
        <w:ind w:right="62"/>
        <w:rPr>
          <w:rFonts w:asciiTheme="majorHAnsi" w:hAnsiTheme="majorHAnsi"/>
          <w:b/>
          <w:bCs/>
          <w:sz w:val="24"/>
          <w:szCs w:val="24"/>
        </w:rPr>
      </w:pPr>
      <w:r w:rsidRPr="00FF10D4">
        <w:rPr>
          <w:rFonts w:asciiTheme="majorHAnsi" w:hAnsiTheme="majorHAnsi"/>
          <w:b/>
          <w:sz w:val="24"/>
          <w:szCs w:val="24"/>
        </w:rPr>
        <w:t>Г/ЗАДЪЛЖЕНИЯ НА ИЗПЪЛНИТЕЛЯ</w:t>
      </w:r>
    </w:p>
    <w:p w:rsidR="00FB36B3" w:rsidRPr="00FB36B3" w:rsidRDefault="00FF10D4" w:rsidP="00FB36B3">
      <w:pPr>
        <w:pStyle w:val="BodyText3"/>
        <w:tabs>
          <w:tab w:val="left" w:pos="180"/>
          <w:tab w:val="left" w:pos="540"/>
          <w:tab w:val="left" w:pos="90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</w:t>
      </w:r>
      <w:r w:rsidR="00FB36B3" w:rsidRPr="00FF10D4">
        <w:rPr>
          <w:rFonts w:asciiTheme="majorHAnsi" w:hAnsiTheme="majorHAnsi"/>
          <w:b/>
          <w:sz w:val="24"/>
          <w:szCs w:val="24"/>
        </w:rPr>
        <w:t>Чл. 8.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ИЗПЪЛНИТЕЛЯТ се задължава:</w:t>
      </w:r>
    </w:p>
    <w:p w:rsidR="00FB36B3" w:rsidRPr="00FB36B3" w:rsidRDefault="00FB36B3" w:rsidP="00FB36B3">
      <w:pPr>
        <w:pStyle w:val="BodyText3"/>
        <w:spacing w:line="276" w:lineRule="auto"/>
        <w:ind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1. Да изпълни предмета на Договора добросъвестно и качествено, в съответствие с  </w:t>
      </w:r>
      <w:r w:rsidR="00CC1149" w:rsidRPr="009159C5">
        <w:rPr>
          <w:rFonts w:asciiTheme="majorHAnsi" w:hAnsiTheme="majorHAnsi"/>
          <w:sz w:val="24"/>
          <w:szCs w:val="24"/>
        </w:rPr>
        <w:t>Техническа</w:t>
      </w:r>
      <w:r w:rsidR="00CC1149">
        <w:rPr>
          <w:rFonts w:asciiTheme="majorHAnsi" w:hAnsiTheme="majorHAnsi"/>
          <w:sz w:val="24"/>
          <w:szCs w:val="24"/>
          <w:lang w:val="bg-BG"/>
        </w:rPr>
        <w:t>та</w:t>
      </w:r>
      <w:r w:rsidR="00CC1149" w:rsidRPr="009159C5">
        <w:rPr>
          <w:rFonts w:asciiTheme="majorHAnsi" w:hAnsiTheme="majorHAnsi"/>
          <w:sz w:val="24"/>
          <w:szCs w:val="24"/>
        </w:rPr>
        <w:t xml:space="preserve"> спецификация – Приложение № 1</w:t>
      </w:r>
      <w:r w:rsidR="00CC1149">
        <w:rPr>
          <w:rFonts w:asciiTheme="majorHAnsi" w:hAnsiTheme="majorHAnsi"/>
          <w:sz w:val="24"/>
          <w:szCs w:val="24"/>
          <w:lang w:val="bg-BG"/>
        </w:rPr>
        <w:t>.1</w:t>
      </w:r>
      <w:r w:rsidR="00CC1149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– неразделна част от Договора и съгласно най-добрата професионална практика;</w:t>
      </w:r>
    </w:p>
    <w:p w:rsidR="00FB36B3" w:rsidRPr="00FF10D4" w:rsidRDefault="00FB36B3" w:rsidP="00FB36B3">
      <w:pPr>
        <w:pStyle w:val="BodyText3"/>
        <w:spacing w:line="276" w:lineRule="auto"/>
        <w:ind w:right="61" w:firstLine="360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2. Своевременно </w:t>
      </w:r>
      <w:r w:rsidR="00FF10D4">
        <w:rPr>
          <w:rFonts w:asciiTheme="majorHAnsi" w:hAnsiTheme="majorHAnsi"/>
          <w:color w:val="000000"/>
          <w:sz w:val="24"/>
          <w:szCs w:val="24"/>
          <w:lang w:val="bg-BG"/>
        </w:rPr>
        <w:t>е</w:t>
      </w:r>
      <w:r w:rsidR="00FF10D4" w:rsidRPr="00FF10D4">
        <w:rPr>
          <w:rFonts w:asciiTheme="majorHAnsi" w:hAnsiTheme="majorHAnsi"/>
          <w:color w:val="000000"/>
          <w:sz w:val="24"/>
          <w:szCs w:val="24"/>
        </w:rPr>
        <w:t xml:space="preserve">жедневно </w:t>
      </w:r>
      <w:r w:rsidR="00FF10D4">
        <w:rPr>
          <w:rFonts w:asciiTheme="majorHAnsi" w:hAnsiTheme="majorHAnsi"/>
          <w:color w:val="000000"/>
          <w:sz w:val="24"/>
          <w:szCs w:val="24"/>
          <w:lang w:val="bg-BG"/>
        </w:rPr>
        <w:t xml:space="preserve">да </w:t>
      </w:r>
      <w:r w:rsidR="00FF10D4" w:rsidRPr="00FF10D4">
        <w:rPr>
          <w:rFonts w:asciiTheme="majorHAnsi" w:hAnsiTheme="majorHAnsi"/>
          <w:color w:val="000000"/>
          <w:sz w:val="24"/>
          <w:szCs w:val="24"/>
        </w:rPr>
        <w:t>хигиенизира зелени</w:t>
      </w:r>
      <w:r w:rsidR="00FF10D4">
        <w:rPr>
          <w:rFonts w:asciiTheme="majorHAnsi" w:hAnsiTheme="majorHAnsi"/>
          <w:color w:val="000000"/>
          <w:sz w:val="24"/>
          <w:szCs w:val="24"/>
          <w:lang w:val="bg-BG"/>
        </w:rPr>
        <w:t>те</w:t>
      </w:r>
      <w:r w:rsidR="00FF10D4" w:rsidRPr="00FF10D4">
        <w:rPr>
          <w:rFonts w:asciiTheme="majorHAnsi" w:hAnsiTheme="majorHAnsi"/>
          <w:color w:val="000000"/>
          <w:sz w:val="24"/>
          <w:szCs w:val="24"/>
        </w:rPr>
        <w:t xml:space="preserve"> площи, плочници, асфалтови алеи и др.;</w:t>
      </w:r>
      <w:r w:rsidR="00FF10D4">
        <w:rPr>
          <w:rFonts w:asciiTheme="majorHAnsi" w:hAnsiTheme="majorHAnsi"/>
          <w:color w:val="000000"/>
          <w:sz w:val="24"/>
          <w:szCs w:val="24"/>
          <w:lang w:val="bg-BG"/>
        </w:rPr>
        <w:t xml:space="preserve"> да</w:t>
      </w:r>
      <w:r w:rsidR="00FF10D4" w:rsidRPr="00FF10D4">
        <w:rPr>
          <w:rFonts w:asciiTheme="majorHAnsi" w:hAnsiTheme="majorHAnsi"/>
          <w:color w:val="000000"/>
          <w:sz w:val="24"/>
          <w:szCs w:val="24"/>
        </w:rPr>
        <w:t xml:space="preserve"> събира отпадъци</w:t>
      </w:r>
      <w:r w:rsidR="00FF10D4">
        <w:rPr>
          <w:rFonts w:asciiTheme="majorHAnsi" w:hAnsiTheme="majorHAnsi"/>
          <w:color w:val="000000"/>
          <w:sz w:val="24"/>
          <w:szCs w:val="24"/>
          <w:lang w:val="bg-BG"/>
        </w:rPr>
        <w:t>те</w:t>
      </w:r>
      <w:r w:rsidR="00FF10D4" w:rsidRPr="00FF10D4">
        <w:rPr>
          <w:rFonts w:asciiTheme="majorHAnsi" w:hAnsiTheme="majorHAnsi"/>
          <w:color w:val="000000"/>
          <w:sz w:val="24"/>
          <w:szCs w:val="24"/>
        </w:rPr>
        <w:t xml:space="preserve"> и </w:t>
      </w:r>
      <w:r w:rsidR="00FF10D4" w:rsidRPr="000D667A">
        <w:rPr>
          <w:rFonts w:asciiTheme="majorHAnsi" w:hAnsiTheme="majorHAnsi"/>
          <w:color w:val="000000"/>
          <w:sz w:val="24"/>
          <w:szCs w:val="24"/>
        </w:rPr>
        <w:t>мете</w:t>
      </w:r>
      <w:r w:rsidR="00FF10D4" w:rsidRPr="000D667A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Pr="000D667A">
        <w:rPr>
          <w:rFonts w:asciiTheme="majorHAnsi" w:hAnsiTheme="majorHAnsi"/>
          <w:bCs/>
          <w:sz w:val="24"/>
          <w:szCs w:val="24"/>
        </w:rPr>
        <w:t xml:space="preserve"> двора на МВнР – </w:t>
      </w:r>
      <w:r w:rsidR="00FF10D4" w:rsidRPr="000D667A">
        <w:rPr>
          <w:rFonts w:asciiTheme="majorHAnsi" w:hAnsiTheme="majorHAnsi"/>
          <w:bCs/>
          <w:sz w:val="24"/>
          <w:szCs w:val="24"/>
        </w:rPr>
        <w:t>ЦУ.</w:t>
      </w:r>
      <w:r w:rsidR="00FF10D4">
        <w:rPr>
          <w:rFonts w:asciiTheme="majorHAnsi" w:hAnsiTheme="majorHAnsi"/>
          <w:bCs/>
          <w:sz w:val="24"/>
          <w:szCs w:val="24"/>
        </w:rPr>
        <w:t xml:space="preserve"> </w:t>
      </w:r>
    </w:p>
    <w:p w:rsidR="00FB36B3" w:rsidRPr="00FB36B3" w:rsidRDefault="00FB36B3" w:rsidP="00FB36B3">
      <w:pPr>
        <w:pStyle w:val="BodyText3"/>
        <w:spacing w:line="276" w:lineRule="auto"/>
        <w:ind w:right="62" w:firstLine="357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3. Да осигури за своя сметка транспорт за извозването на отпадъци и др., химикалите за растителна защита и др</w:t>
      </w:r>
      <w:r w:rsidR="000D667A">
        <w:rPr>
          <w:rFonts w:asciiTheme="majorHAnsi" w:hAnsiTheme="majorHAnsi"/>
          <w:bCs/>
          <w:sz w:val="24"/>
          <w:szCs w:val="24"/>
          <w:lang w:val="bg-BG"/>
        </w:rPr>
        <w:t>уги</w:t>
      </w:r>
      <w:r w:rsidRPr="00FB36B3">
        <w:rPr>
          <w:rFonts w:asciiTheme="majorHAnsi" w:hAnsiTheme="majorHAnsi"/>
          <w:bCs/>
          <w:sz w:val="24"/>
          <w:szCs w:val="24"/>
        </w:rPr>
        <w:t xml:space="preserve"> консумативи </w:t>
      </w:r>
      <w:r w:rsidR="000D667A">
        <w:rPr>
          <w:rFonts w:asciiTheme="majorHAnsi" w:hAnsiTheme="majorHAnsi"/>
          <w:bCs/>
          <w:sz w:val="24"/>
          <w:szCs w:val="24"/>
          <w:lang w:val="bg-BG"/>
        </w:rPr>
        <w:t xml:space="preserve">от и/или </w:t>
      </w:r>
      <w:r w:rsidRPr="00FB36B3">
        <w:rPr>
          <w:rFonts w:asciiTheme="majorHAnsi" w:hAnsiTheme="majorHAnsi"/>
          <w:bCs/>
          <w:sz w:val="24"/>
          <w:szCs w:val="24"/>
        </w:rPr>
        <w:t xml:space="preserve">до сградата на </w:t>
      </w:r>
      <w:r w:rsidRPr="000D667A">
        <w:rPr>
          <w:rFonts w:asciiTheme="majorHAnsi" w:hAnsiTheme="majorHAnsi"/>
          <w:bCs/>
          <w:sz w:val="24"/>
          <w:szCs w:val="24"/>
        </w:rPr>
        <w:t>МВнР – ЦУ,сградата</w:t>
      </w:r>
      <w:r w:rsidRPr="000D667A">
        <w:rPr>
          <w:rFonts w:asciiTheme="majorHAnsi" w:hAnsiTheme="majorHAnsi"/>
          <w:sz w:val="24"/>
          <w:szCs w:val="24"/>
        </w:rPr>
        <w:t xml:space="preserve"> на </w:t>
      </w:r>
      <w:r w:rsidRPr="000D667A">
        <w:rPr>
          <w:rFonts w:asciiTheme="majorHAnsi" w:hAnsiTheme="majorHAnsi"/>
          <w:color w:val="000000"/>
          <w:sz w:val="24"/>
          <w:szCs w:val="24"/>
        </w:rPr>
        <w:t xml:space="preserve">ул. „Алфред Нобел” № 2, </w:t>
      </w:r>
      <w:r w:rsidRPr="000D667A">
        <w:rPr>
          <w:rFonts w:asciiTheme="majorHAnsi" w:hAnsiTheme="majorHAnsi"/>
          <w:bCs/>
          <w:sz w:val="24"/>
          <w:szCs w:val="24"/>
        </w:rPr>
        <w:t>Резиденцията,</w:t>
      </w:r>
      <w:r w:rsidRPr="000D667A">
        <w:rPr>
          <w:rFonts w:asciiTheme="majorHAnsi" w:hAnsiTheme="majorHAnsi"/>
          <w:sz w:val="24"/>
          <w:szCs w:val="24"/>
        </w:rPr>
        <w:t xml:space="preserve"> </w:t>
      </w:r>
      <w:r w:rsidRPr="000D667A">
        <w:rPr>
          <w:rFonts w:asciiTheme="majorHAnsi" w:hAnsiTheme="majorHAnsi"/>
          <w:bCs/>
          <w:sz w:val="24"/>
          <w:szCs w:val="24"/>
        </w:rPr>
        <w:t xml:space="preserve">находяща се на ул. „21 век” </w:t>
      </w:r>
      <w:r w:rsidRPr="000D667A">
        <w:rPr>
          <w:rFonts w:asciiTheme="majorHAnsi" w:hAnsiTheme="majorHAnsi"/>
          <w:color w:val="000000"/>
          <w:sz w:val="24"/>
          <w:szCs w:val="24"/>
        </w:rPr>
        <w:t>№69</w:t>
      </w:r>
      <w:r w:rsidRPr="000D667A">
        <w:rPr>
          <w:rFonts w:asciiTheme="majorHAnsi" w:hAnsiTheme="majorHAnsi"/>
          <w:bCs/>
          <w:sz w:val="24"/>
          <w:szCs w:val="24"/>
        </w:rPr>
        <w:t xml:space="preserve">, </w:t>
      </w:r>
      <w:r w:rsidRPr="000D667A">
        <w:rPr>
          <w:rFonts w:asciiTheme="majorHAnsi" w:hAnsiTheme="majorHAnsi"/>
          <w:color w:val="000000"/>
          <w:sz w:val="24"/>
          <w:szCs w:val="24"/>
        </w:rPr>
        <w:t xml:space="preserve">както и до </w:t>
      </w:r>
      <w:r w:rsidRPr="000D667A">
        <w:rPr>
          <w:rFonts w:asciiTheme="majorHAnsi" w:hAnsiTheme="majorHAnsi"/>
          <w:sz w:val="24"/>
          <w:szCs w:val="24"/>
        </w:rPr>
        <w:t>дом № 8 в Резиденция „Бояна”</w:t>
      </w:r>
      <w:r w:rsidRPr="000D667A">
        <w:rPr>
          <w:rFonts w:asciiTheme="majorHAnsi" w:hAnsiTheme="majorHAnsi"/>
          <w:bCs/>
          <w:sz w:val="24"/>
          <w:szCs w:val="24"/>
        </w:rPr>
        <w:t>;</w:t>
      </w:r>
    </w:p>
    <w:p w:rsidR="00FB36B3" w:rsidRPr="00FB36B3" w:rsidRDefault="00FB36B3" w:rsidP="00FB36B3">
      <w:pPr>
        <w:pStyle w:val="BodyText3"/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      4. Да осигури безопасни и здравословни условия на труд при изпълнение на възложената му работа.</w:t>
      </w:r>
    </w:p>
    <w:p w:rsidR="0073758D" w:rsidRPr="0073758D" w:rsidRDefault="00FB36B3" w:rsidP="0073758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bg-BG" w:eastAsia="bg-BG"/>
        </w:rPr>
      </w:pPr>
      <w:r w:rsidRPr="008C120D">
        <w:rPr>
          <w:rFonts w:asciiTheme="majorHAnsi" w:hAnsiTheme="majorHAnsi"/>
          <w:b/>
          <w:bCs/>
          <w:sz w:val="24"/>
          <w:szCs w:val="24"/>
        </w:rPr>
        <w:t xml:space="preserve">      </w:t>
      </w:r>
      <w:r w:rsidRPr="008C120D">
        <w:rPr>
          <w:rFonts w:asciiTheme="majorHAnsi" w:hAnsiTheme="majorHAnsi"/>
          <w:bCs/>
          <w:sz w:val="24"/>
          <w:szCs w:val="24"/>
        </w:rPr>
        <w:t xml:space="preserve">5.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Да влага при изпълнение на дейностите, свързани с поддържането на тревните площи, цветя, храсти и дървета качествени материали и изделия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,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отговарящи на изискванията на България и ЕО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. </w:t>
      </w:r>
    </w:p>
    <w:p w:rsidR="00ED58B0" w:rsidRDefault="00ED58B0" w:rsidP="00FB36B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  <w:u w:val="single"/>
          <w:lang w:val="bg-BG" w:eastAsia="bg-BG"/>
        </w:rPr>
      </w:pPr>
    </w:p>
    <w:p w:rsidR="00FB36B3" w:rsidRPr="008C120D" w:rsidRDefault="00FB36B3" w:rsidP="00FB36B3">
      <w:pPr>
        <w:autoSpaceDE w:val="0"/>
        <w:autoSpaceDN w:val="0"/>
        <w:adjustRightInd w:val="0"/>
        <w:jc w:val="center"/>
        <w:rPr>
          <w:rFonts w:asciiTheme="majorHAnsi" w:hAnsiTheme="majorHAnsi" w:cs="TimesNewRoman,Bold"/>
          <w:b/>
          <w:bCs/>
          <w:sz w:val="24"/>
          <w:szCs w:val="24"/>
          <w:u w:val="single"/>
          <w:lang w:val="bg-BG" w:eastAsia="bg-BG"/>
        </w:rPr>
      </w:pPr>
      <w:r w:rsidRPr="008C120D">
        <w:rPr>
          <w:rFonts w:asciiTheme="majorHAnsi" w:hAnsiTheme="majorHAnsi"/>
          <w:b/>
          <w:bCs/>
          <w:sz w:val="24"/>
          <w:szCs w:val="24"/>
          <w:u w:val="single"/>
          <w:lang w:val="bg-BG" w:eastAsia="bg-BG"/>
        </w:rPr>
        <w:t xml:space="preserve">V. </w:t>
      </w:r>
      <w:r w:rsidRPr="008C120D">
        <w:rPr>
          <w:rFonts w:asciiTheme="majorHAnsi" w:hAnsiTheme="majorHAnsi" w:cs="TimesNewRoman,Bold"/>
          <w:b/>
          <w:bCs/>
          <w:sz w:val="24"/>
          <w:szCs w:val="24"/>
          <w:u w:val="single"/>
          <w:lang w:val="bg-BG" w:eastAsia="bg-BG"/>
        </w:rPr>
        <w:t>ПЕРИОДИЧНА ИНФОРМАЦИЯ</w:t>
      </w:r>
    </w:p>
    <w:p w:rsidR="00FB36B3" w:rsidRPr="008C120D" w:rsidRDefault="00FB36B3" w:rsidP="00FB36B3">
      <w:pPr>
        <w:autoSpaceDE w:val="0"/>
        <w:autoSpaceDN w:val="0"/>
        <w:adjustRightInd w:val="0"/>
        <w:jc w:val="center"/>
        <w:rPr>
          <w:rFonts w:asciiTheme="majorHAnsi" w:hAnsiTheme="majorHAnsi" w:cs="TimesNewRoman,Bold"/>
          <w:b/>
          <w:bCs/>
          <w:sz w:val="24"/>
          <w:szCs w:val="24"/>
          <w:u w:val="single"/>
          <w:lang w:val="bg-BG" w:eastAsia="bg-BG"/>
        </w:rPr>
      </w:pPr>
    </w:p>
    <w:p w:rsidR="00430A8A" w:rsidRPr="00430A8A" w:rsidRDefault="00FB36B3" w:rsidP="00430A8A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bg-BG" w:eastAsia="bg-BG"/>
        </w:rPr>
      </w:pPr>
      <w:r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 xml:space="preserve">     </w:t>
      </w:r>
      <w:r w:rsidRPr="008C120D"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>Чл</w:t>
      </w:r>
      <w:r w:rsidRPr="008C120D">
        <w:rPr>
          <w:rFonts w:asciiTheme="majorHAnsi" w:hAnsiTheme="majorHAnsi"/>
          <w:b/>
          <w:bCs/>
          <w:sz w:val="24"/>
          <w:szCs w:val="24"/>
          <w:lang w:val="bg-BG" w:eastAsia="bg-BG"/>
        </w:rPr>
        <w:t>. 9.</w:t>
      </w:r>
      <w:r w:rsidRPr="008C120D">
        <w:rPr>
          <w:rFonts w:asciiTheme="majorHAnsi" w:hAnsiTheme="majorHAnsi"/>
          <w:bCs/>
          <w:sz w:val="24"/>
          <w:szCs w:val="24"/>
          <w:lang w:val="bg-BG" w:eastAsia="bg-BG"/>
        </w:rPr>
        <w:t xml:space="preserve">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Възложителят може по всяко време на изпълнение на договора да поиска информация за изпълнението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,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 xml:space="preserve">която Изпълнителят се задължава да представи в рамките на 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>1 /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един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/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работен ден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>.</w:t>
      </w:r>
    </w:p>
    <w:p w:rsidR="00FB36B3" w:rsidRPr="00FB36B3" w:rsidRDefault="00FB36B3" w:rsidP="00FB36B3">
      <w:pPr>
        <w:pStyle w:val="BodyText3"/>
        <w:spacing w:before="240" w:line="276" w:lineRule="auto"/>
        <w:ind w:right="62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B36B3">
        <w:rPr>
          <w:rFonts w:asciiTheme="majorHAnsi" w:hAnsiTheme="majorHAnsi"/>
          <w:b/>
          <w:sz w:val="24"/>
          <w:szCs w:val="24"/>
          <w:u w:val="single"/>
        </w:rPr>
        <w:t>V</w:t>
      </w:r>
      <w:r w:rsidRPr="00FB36B3">
        <w:rPr>
          <w:rFonts w:asciiTheme="majorHAnsi" w:hAnsiTheme="majorHAnsi"/>
          <w:b/>
          <w:bCs/>
          <w:sz w:val="24"/>
          <w:szCs w:val="24"/>
          <w:u w:val="single"/>
          <w:lang w:eastAsia="bg-BG"/>
        </w:rPr>
        <w:t>I</w:t>
      </w:r>
      <w:r w:rsidRPr="00FB36B3">
        <w:rPr>
          <w:rFonts w:asciiTheme="majorHAnsi" w:hAnsiTheme="majorHAnsi"/>
          <w:b/>
          <w:sz w:val="24"/>
          <w:szCs w:val="24"/>
          <w:u w:val="single"/>
        </w:rPr>
        <w:t>. ПРИЕМАНЕ</w:t>
      </w:r>
    </w:p>
    <w:p w:rsidR="00D73DA9" w:rsidRPr="00D73DA9" w:rsidRDefault="00FB36B3" w:rsidP="00D73DA9">
      <w:pPr>
        <w:pStyle w:val="BodyText3"/>
        <w:spacing w:line="276" w:lineRule="auto"/>
        <w:ind w:right="62"/>
        <w:jc w:val="both"/>
        <w:rPr>
          <w:rFonts w:asciiTheme="majorHAnsi" w:hAnsiTheme="majorHAnsi"/>
          <w:bCs/>
          <w:sz w:val="20"/>
          <w:szCs w:val="20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</w:t>
      </w:r>
      <w:r w:rsidRPr="00FB36B3">
        <w:rPr>
          <w:rFonts w:asciiTheme="majorHAnsi" w:hAnsiTheme="majorHAnsi"/>
          <w:b/>
          <w:sz w:val="24"/>
          <w:szCs w:val="24"/>
        </w:rPr>
        <w:t>Чл. 10.</w:t>
      </w:r>
      <w:r w:rsidRPr="008C12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 xml:space="preserve">Приемането на извършените услуги се извършва между ВЪЗЛОЖИТЕЛЯ и ИЗПЪЛНИТЕЛЯ, като се подписват двустранни приемо-предавателни протоколи. </w:t>
      </w:r>
      <w:r w:rsidRPr="00D71E7C">
        <w:rPr>
          <w:rFonts w:asciiTheme="majorHAnsi" w:hAnsiTheme="majorHAnsi"/>
          <w:bCs/>
          <w:sz w:val="24"/>
          <w:szCs w:val="24"/>
        </w:rPr>
        <w:t>За МВнР съгласно чл. 2 и за</w:t>
      </w:r>
      <w:r w:rsidRPr="00FB36B3">
        <w:rPr>
          <w:rFonts w:asciiTheme="majorHAnsi" w:hAnsiTheme="majorHAnsi"/>
          <w:bCs/>
          <w:sz w:val="24"/>
          <w:szCs w:val="24"/>
        </w:rPr>
        <w:t xml:space="preserve"> ИЗПЪЛНИТЕЛЯ ……………………………………….-…………………………………</w:t>
      </w:r>
      <w:r w:rsidR="009E6116">
        <w:rPr>
          <w:rFonts w:asciiTheme="majorHAnsi" w:hAnsiTheme="majorHAnsi"/>
          <w:bCs/>
          <w:sz w:val="24"/>
          <w:szCs w:val="24"/>
          <w:lang w:val="bg-BG"/>
        </w:rPr>
        <w:t>…………………………………………………………</w:t>
      </w:r>
      <w:r w:rsidR="00D73DA9" w:rsidRPr="00FB36B3">
        <w:rPr>
          <w:rFonts w:asciiTheme="majorHAnsi" w:hAnsiTheme="majorHAnsi"/>
          <w:bCs/>
          <w:sz w:val="24"/>
          <w:szCs w:val="24"/>
        </w:rPr>
        <w:t xml:space="preserve"> </w:t>
      </w:r>
    </w:p>
    <w:p w:rsidR="00FB36B3" w:rsidRPr="00D73DA9" w:rsidRDefault="00D73DA9" w:rsidP="00FB36B3">
      <w:pPr>
        <w:pStyle w:val="BodyText3"/>
        <w:spacing w:line="276" w:lineRule="auto"/>
        <w:ind w:right="62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sz w:val="20"/>
          <w:szCs w:val="20"/>
          <w:lang w:val="bg-BG"/>
        </w:rPr>
        <w:t xml:space="preserve">                                                    </w:t>
      </w:r>
      <w:r w:rsidRPr="00D73DA9">
        <w:rPr>
          <w:rFonts w:asciiTheme="majorHAnsi" w:hAnsiTheme="majorHAnsi"/>
          <w:bCs/>
        </w:rPr>
        <w:t>/</w:t>
      </w:r>
      <w:r w:rsidRPr="00D73DA9">
        <w:rPr>
          <w:rFonts w:asciiTheme="majorHAnsi" w:hAnsiTheme="majorHAnsi"/>
          <w:bCs/>
          <w:i/>
        </w:rPr>
        <w:t>длъжност</w:t>
      </w:r>
      <w:r w:rsidRPr="00D73DA9">
        <w:rPr>
          <w:rFonts w:asciiTheme="majorHAnsi" w:hAnsiTheme="majorHAnsi"/>
          <w:bCs/>
        </w:rPr>
        <w:t>/</w:t>
      </w:r>
    </w:p>
    <w:p w:rsidR="00D73DA9" w:rsidRDefault="00D73DA9" w:rsidP="00D73DA9">
      <w:pPr>
        <w:pStyle w:val="BodyText3"/>
        <w:tabs>
          <w:tab w:val="left" w:pos="284"/>
        </w:tabs>
        <w:spacing w:line="276" w:lineRule="auto"/>
        <w:ind w:right="62"/>
        <w:jc w:val="both"/>
        <w:rPr>
          <w:rFonts w:ascii="Cambria" w:hAnsi="Cambria"/>
          <w:bCs/>
          <w:color w:val="000000"/>
          <w:sz w:val="24"/>
          <w:szCs w:val="24"/>
          <w:lang w:val="bg-BG" w:eastAsia="bg-BG"/>
        </w:rPr>
      </w:pPr>
      <w:r>
        <w:rPr>
          <w:rFonts w:asciiTheme="majorHAnsi" w:hAnsiTheme="majorHAnsi"/>
          <w:bCs/>
          <w:sz w:val="24"/>
          <w:szCs w:val="24"/>
          <w:lang w:val="bg-BG"/>
        </w:rPr>
        <w:t xml:space="preserve">    </w:t>
      </w:r>
      <w:r w:rsidRPr="00D73DA9">
        <w:rPr>
          <w:rFonts w:asciiTheme="majorHAnsi" w:hAnsiTheme="majorHAnsi"/>
          <w:b/>
          <w:bCs/>
          <w:sz w:val="24"/>
          <w:szCs w:val="24"/>
          <w:lang w:val="bg-BG"/>
        </w:rPr>
        <w:t xml:space="preserve">Чл. 11. </w:t>
      </w:r>
      <w:r w:rsidR="00AE32BD" w:rsidRPr="00D73DA9">
        <w:rPr>
          <w:rFonts w:ascii="Cambria" w:hAnsi="Cambria"/>
          <w:bCs/>
          <w:color w:val="000000"/>
          <w:sz w:val="24"/>
          <w:szCs w:val="24"/>
          <w:lang w:val="bg-BG" w:eastAsia="bg-BG"/>
        </w:rPr>
        <w:t>Заявките ще се подават и приемат от страните по имейл</w:t>
      </w:r>
      <w:r w:rsidR="004979CF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</w:t>
      </w:r>
      <w:r w:rsidR="00430A8A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адрес </w:t>
      </w:r>
      <w:r w:rsidR="004979CF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и/или </w:t>
      </w:r>
      <w:r w:rsidR="004979CF" w:rsidRPr="00FB36B3">
        <w:rPr>
          <w:rFonts w:asciiTheme="majorHAnsi" w:hAnsiTheme="majorHAnsi"/>
          <w:bCs/>
          <w:sz w:val="24"/>
          <w:szCs w:val="24"/>
        </w:rPr>
        <w:t>факс</w:t>
      </w:r>
      <w:r w:rsidR="00AE32BD">
        <w:rPr>
          <w:rFonts w:ascii="Cambria" w:hAnsi="Cambria"/>
          <w:bCs/>
          <w:color w:val="000000"/>
          <w:sz w:val="24"/>
          <w:szCs w:val="24"/>
          <w:lang w:val="bg-BG" w:eastAsia="bg-BG"/>
        </w:rPr>
        <w:t>, както следва:</w:t>
      </w:r>
    </w:p>
    <w:p w:rsidR="00AE32BD" w:rsidRDefault="00AE32BD" w:rsidP="0078416B">
      <w:pPr>
        <w:pStyle w:val="BodyText3"/>
        <w:spacing w:after="240" w:line="276" w:lineRule="auto"/>
        <w:ind w:right="62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 xml:space="preserve">За </w:t>
      </w:r>
      <w:r w:rsidR="000A4FFF">
        <w:rPr>
          <w:rFonts w:asciiTheme="majorHAnsi" w:hAnsiTheme="majorHAnsi"/>
          <w:sz w:val="24"/>
          <w:szCs w:val="24"/>
          <w:lang w:val="bg-BG"/>
        </w:rPr>
        <w:t xml:space="preserve">Възложителя: </w:t>
      </w:r>
      <w:r w:rsidR="0059620F">
        <w:rPr>
          <w:rFonts w:asciiTheme="majorHAnsi" w:hAnsiTheme="majorHAnsi"/>
          <w:sz w:val="24"/>
          <w:szCs w:val="24"/>
          <w:lang w:val="bg-BG"/>
        </w:rPr>
        <w:t xml:space="preserve">лице - </w:t>
      </w:r>
      <w:r w:rsidR="000A4FFF">
        <w:rPr>
          <w:rFonts w:asciiTheme="majorHAnsi" w:hAnsiTheme="majorHAnsi"/>
          <w:sz w:val="24"/>
          <w:szCs w:val="24"/>
          <w:lang w:val="bg-BG"/>
        </w:rPr>
        <w:t>………………………</w:t>
      </w:r>
      <w:r w:rsidR="0059620F">
        <w:rPr>
          <w:rFonts w:asciiTheme="majorHAnsi" w:hAnsiTheme="majorHAnsi"/>
          <w:sz w:val="24"/>
          <w:szCs w:val="24"/>
          <w:lang w:val="bg-BG"/>
        </w:rPr>
        <w:t>………………………………</w:t>
      </w:r>
      <w:r w:rsidR="000A4FFF">
        <w:rPr>
          <w:rFonts w:asciiTheme="majorHAnsi" w:hAnsiTheme="majorHAnsi"/>
          <w:sz w:val="24"/>
          <w:szCs w:val="24"/>
          <w:lang w:val="bg-BG"/>
        </w:rPr>
        <w:t>……………………</w:t>
      </w:r>
      <w:r>
        <w:rPr>
          <w:rFonts w:asciiTheme="majorHAnsi" w:hAnsiTheme="majorHAnsi"/>
          <w:sz w:val="24"/>
          <w:szCs w:val="24"/>
          <w:lang w:val="bg-BG"/>
        </w:rPr>
        <w:t>……………</w:t>
      </w:r>
      <w:r w:rsidR="004979CF">
        <w:rPr>
          <w:rFonts w:asciiTheme="majorHAnsi" w:hAnsiTheme="majorHAnsi"/>
          <w:sz w:val="24"/>
          <w:szCs w:val="24"/>
          <w:lang w:val="bg-BG"/>
        </w:rPr>
        <w:t>;  факс:……………………………………</w:t>
      </w:r>
      <w:r w:rsidR="0078416B">
        <w:rPr>
          <w:rFonts w:asciiTheme="majorHAnsi" w:hAnsiTheme="majorHAnsi"/>
          <w:sz w:val="24"/>
          <w:szCs w:val="24"/>
        </w:rPr>
        <w:t xml:space="preserve">; </w:t>
      </w:r>
      <w:r w:rsidR="0078416B">
        <w:rPr>
          <w:rFonts w:asciiTheme="majorHAnsi" w:hAnsiTheme="majorHAnsi"/>
          <w:sz w:val="24"/>
          <w:szCs w:val="24"/>
          <w:lang w:val="bg-BG"/>
        </w:rPr>
        <w:t>имейл адрес: ………………………………………</w:t>
      </w:r>
      <w:r w:rsidR="0059620F">
        <w:rPr>
          <w:rFonts w:asciiTheme="majorHAnsi" w:hAnsiTheme="majorHAnsi"/>
          <w:sz w:val="24"/>
          <w:szCs w:val="24"/>
          <w:lang w:val="bg-BG"/>
        </w:rPr>
        <w:t>………………….</w:t>
      </w:r>
      <w:r w:rsidR="0078416B">
        <w:rPr>
          <w:rFonts w:asciiTheme="majorHAnsi" w:hAnsiTheme="majorHAnsi"/>
          <w:sz w:val="24"/>
          <w:szCs w:val="24"/>
          <w:lang w:val="bg-BG"/>
        </w:rPr>
        <w:t xml:space="preserve">; </w:t>
      </w:r>
    </w:p>
    <w:p w:rsidR="0078416B" w:rsidRDefault="0078416B" w:rsidP="0078416B">
      <w:pPr>
        <w:pStyle w:val="BodyText3"/>
        <w:spacing w:after="240" w:line="276" w:lineRule="auto"/>
        <w:ind w:right="62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За Изпълнителя: </w:t>
      </w:r>
      <w:r w:rsidR="0059620F">
        <w:rPr>
          <w:rFonts w:asciiTheme="majorHAnsi" w:hAnsiTheme="majorHAnsi"/>
          <w:sz w:val="24"/>
          <w:szCs w:val="24"/>
          <w:lang w:val="bg-BG"/>
        </w:rPr>
        <w:t xml:space="preserve">лице - </w:t>
      </w:r>
      <w:r>
        <w:rPr>
          <w:rFonts w:asciiTheme="majorHAnsi" w:hAnsiTheme="majorHAnsi"/>
          <w:sz w:val="24"/>
          <w:szCs w:val="24"/>
          <w:lang w:val="bg-BG"/>
        </w:rPr>
        <w:t>………………………………………………………</w:t>
      </w:r>
      <w:r w:rsidR="0059620F">
        <w:rPr>
          <w:rFonts w:asciiTheme="majorHAnsi" w:hAnsiTheme="majorHAnsi"/>
          <w:sz w:val="24"/>
          <w:szCs w:val="24"/>
          <w:lang w:val="bg-BG"/>
        </w:rPr>
        <w:t>………………………………</w:t>
      </w:r>
      <w:r>
        <w:rPr>
          <w:rFonts w:asciiTheme="majorHAnsi" w:hAnsiTheme="majorHAnsi"/>
          <w:sz w:val="24"/>
          <w:szCs w:val="24"/>
          <w:lang w:val="bg-BG"/>
        </w:rPr>
        <w:t>…;  факс:……………………………………</w:t>
      </w:r>
      <w:r>
        <w:rPr>
          <w:rFonts w:asciiTheme="majorHAnsi" w:hAnsiTheme="majorHAnsi"/>
          <w:sz w:val="24"/>
          <w:szCs w:val="24"/>
        </w:rPr>
        <w:t xml:space="preserve">; </w:t>
      </w:r>
      <w:r>
        <w:rPr>
          <w:rFonts w:asciiTheme="majorHAnsi" w:hAnsiTheme="majorHAnsi"/>
          <w:sz w:val="24"/>
          <w:szCs w:val="24"/>
          <w:lang w:val="bg-BG"/>
        </w:rPr>
        <w:t>имейл адрес: ……………………………………</w:t>
      </w:r>
      <w:r w:rsidR="0059620F">
        <w:rPr>
          <w:rFonts w:asciiTheme="majorHAnsi" w:hAnsiTheme="majorHAnsi"/>
          <w:sz w:val="24"/>
          <w:szCs w:val="24"/>
          <w:lang w:val="bg-BG"/>
        </w:rPr>
        <w:t>………………...</w:t>
      </w:r>
      <w:r>
        <w:rPr>
          <w:rFonts w:asciiTheme="majorHAnsi" w:hAnsiTheme="majorHAnsi"/>
          <w:sz w:val="24"/>
          <w:szCs w:val="24"/>
          <w:lang w:val="bg-BG"/>
        </w:rPr>
        <w:t xml:space="preserve">…..; </w:t>
      </w:r>
    </w:p>
    <w:p w:rsidR="0078416B" w:rsidRPr="0078416B" w:rsidRDefault="0078416B" w:rsidP="0078416B">
      <w:pPr>
        <w:pStyle w:val="BodyText3"/>
        <w:spacing w:after="240" w:line="276" w:lineRule="auto"/>
        <w:ind w:right="62"/>
        <w:rPr>
          <w:rFonts w:asciiTheme="majorHAnsi" w:hAnsiTheme="majorHAnsi"/>
          <w:sz w:val="24"/>
          <w:szCs w:val="24"/>
          <w:lang w:val="bg-BG"/>
        </w:rPr>
      </w:pPr>
    </w:p>
    <w:p w:rsidR="00FB36B3" w:rsidRPr="00FB36B3" w:rsidRDefault="00FB36B3" w:rsidP="00FB36B3">
      <w:pPr>
        <w:spacing w:before="240" w:after="120" w:line="276" w:lineRule="auto"/>
        <w:jc w:val="center"/>
        <w:rPr>
          <w:rFonts w:asciiTheme="majorHAnsi" w:hAnsiTheme="majorHAnsi"/>
          <w:b/>
          <w:caps/>
          <w:sz w:val="24"/>
          <w:szCs w:val="24"/>
          <w:lang w:val="bg-BG"/>
        </w:rPr>
      </w:pPr>
      <w:r w:rsidRPr="00FB36B3">
        <w:rPr>
          <w:rFonts w:asciiTheme="majorHAnsi" w:hAnsiTheme="majorHAnsi"/>
          <w:b/>
          <w:bCs/>
          <w:color w:val="000000"/>
          <w:sz w:val="24"/>
          <w:szCs w:val="24"/>
          <w:u w:val="single"/>
          <w:lang w:val="bg-BG"/>
        </w:rPr>
        <w:t>VІ</w:t>
      </w:r>
      <w:r w:rsidRPr="00FB36B3">
        <w:rPr>
          <w:rFonts w:asciiTheme="majorHAnsi" w:hAnsiTheme="majorHAnsi"/>
          <w:b/>
          <w:bCs/>
          <w:sz w:val="24"/>
          <w:szCs w:val="24"/>
          <w:u w:val="single"/>
          <w:lang w:eastAsia="bg-BG"/>
        </w:rPr>
        <w:t>I</w:t>
      </w:r>
      <w:r w:rsidRPr="00FB36B3">
        <w:rPr>
          <w:rFonts w:asciiTheme="majorHAnsi" w:hAnsiTheme="majorHAnsi"/>
          <w:b/>
          <w:bCs/>
          <w:color w:val="000000"/>
          <w:sz w:val="24"/>
          <w:szCs w:val="24"/>
          <w:u w:val="single"/>
          <w:lang w:val="bg-BG"/>
        </w:rPr>
        <w:t xml:space="preserve">. </w:t>
      </w:r>
      <w:r w:rsidRPr="00FB36B3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ОТГОВОРНОСТ </w:t>
      </w:r>
      <w:r w:rsidRPr="00FB36B3">
        <w:rPr>
          <w:rFonts w:asciiTheme="majorHAnsi" w:hAnsiTheme="majorHAnsi"/>
          <w:b/>
          <w:caps/>
          <w:sz w:val="24"/>
          <w:szCs w:val="24"/>
          <w:u w:val="single"/>
          <w:lang w:val="bg-BG"/>
        </w:rPr>
        <w:t>при неизпълнение и неустойки</w:t>
      </w:r>
    </w:p>
    <w:p w:rsidR="00FB36B3" w:rsidRPr="00FB36B3" w:rsidRDefault="00FB36B3" w:rsidP="00FB36B3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</w:t>
      </w:r>
      <w:r w:rsidRPr="00FB36B3">
        <w:rPr>
          <w:rFonts w:asciiTheme="majorHAnsi" w:hAnsiTheme="majorHAnsi"/>
          <w:b/>
          <w:sz w:val="24"/>
          <w:szCs w:val="24"/>
        </w:rPr>
        <w:t>Чл. 11.</w:t>
      </w:r>
      <w:r w:rsidRPr="00FB36B3">
        <w:rPr>
          <w:rFonts w:asciiTheme="majorHAnsi" w:hAnsiTheme="majorHAnsi"/>
          <w:bCs/>
          <w:sz w:val="24"/>
          <w:szCs w:val="24"/>
        </w:rPr>
        <w:t xml:space="preserve"> При пълно 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 xml:space="preserve">неизпълнение на поетите с настоящия договор задължения, </w:t>
      </w:r>
      <w:r w:rsidRPr="00FB36B3">
        <w:rPr>
          <w:rFonts w:asciiTheme="majorHAnsi" w:hAnsiTheme="majorHAnsi"/>
          <w:bCs/>
          <w:sz w:val="24"/>
          <w:szCs w:val="24"/>
        </w:rPr>
        <w:t xml:space="preserve">както и в случай на некачественото им изпълнение, ИЗПЪЛНИТЕЛЯТ заплаща неустойка на ВЪЗЛОЖИТЕЛЯ, в размер на 10 % </w:t>
      </w:r>
      <w:r w:rsidRPr="00FB36B3">
        <w:rPr>
          <w:rFonts w:asciiTheme="majorHAnsi" w:hAnsiTheme="majorHAnsi"/>
          <w:sz w:val="24"/>
          <w:szCs w:val="24"/>
          <w:lang w:eastAsia="bg-BG"/>
        </w:rPr>
        <w:t>(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>десет процента</w:t>
      </w:r>
      <w:r w:rsidRPr="00FB36B3">
        <w:rPr>
          <w:rFonts w:asciiTheme="majorHAnsi" w:hAnsiTheme="majorHAnsi"/>
          <w:sz w:val="24"/>
          <w:szCs w:val="24"/>
          <w:lang w:eastAsia="bg-BG"/>
        </w:rPr>
        <w:t xml:space="preserve">) </w:t>
      </w:r>
      <w:r w:rsidRPr="00FB36B3">
        <w:rPr>
          <w:rFonts w:asciiTheme="majorHAnsi" w:hAnsiTheme="majorHAnsi"/>
          <w:bCs/>
          <w:sz w:val="24"/>
          <w:szCs w:val="24"/>
        </w:rPr>
        <w:t xml:space="preserve">от стойността на договора. При частично неизпълнение на поетите от настоящия договор задължения ИЗПЪЛНИТЕЛЯТ заплаща неустойка на ВЪЗЛОЖИТЕЛЯ, в 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 xml:space="preserve">размер от </w:t>
      </w:r>
      <w:r w:rsidRPr="00FB36B3">
        <w:rPr>
          <w:rFonts w:asciiTheme="majorHAnsi" w:hAnsiTheme="majorHAnsi"/>
          <w:sz w:val="24"/>
          <w:szCs w:val="24"/>
          <w:lang w:eastAsia="bg-BG"/>
        </w:rPr>
        <w:t>10 % (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>десет процента</w:t>
      </w:r>
      <w:r w:rsidRPr="00FB36B3">
        <w:rPr>
          <w:rFonts w:asciiTheme="majorHAnsi" w:hAnsiTheme="majorHAnsi"/>
          <w:sz w:val="24"/>
          <w:szCs w:val="24"/>
          <w:lang w:eastAsia="bg-BG"/>
        </w:rPr>
        <w:t xml:space="preserve">) 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>от неизпълнената част</w:t>
      </w:r>
      <w:r w:rsidRPr="00FB36B3">
        <w:rPr>
          <w:rFonts w:asciiTheme="majorHAnsi" w:hAnsiTheme="majorHAnsi"/>
          <w:sz w:val="24"/>
          <w:szCs w:val="24"/>
          <w:lang w:eastAsia="bg-BG"/>
        </w:rPr>
        <w:t>.</w:t>
      </w:r>
    </w:p>
    <w:p w:rsidR="00FB36B3" w:rsidRPr="00FB36B3" w:rsidRDefault="00FB36B3" w:rsidP="00FB36B3">
      <w:pPr>
        <w:pStyle w:val="BodyText3"/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</w:t>
      </w:r>
      <w:r w:rsidRPr="00FB36B3">
        <w:rPr>
          <w:rFonts w:asciiTheme="majorHAnsi" w:hAnsiTheme="majorHAnsi"/>
          <w:b/>
          <w:sz w:val="24"/>
          <w:szCs w:val="24"/>
        </w:rPr>
        <w:t>Чл. 12.</w:t>
      </w:r>
      <w:r w:rsidRPr="00FB36B3">
        <w:rPr>
          <w:rFonts w:asciiTheme="majorHAnsi" w:hAnsiTheme="majorHAnsi"/>
          <w:bCs/>
          <w:sz w:val="24"/>
          <w:szCs w:val="24"/>
        </w:rPr>
        <w:t xml:space="preserve"> Рекламации за липси, външен вид и др., се правят в </w:t>
      </w:r>
      <w:r w:rsidR="00FF10D4">
        <w:rPr>
          <w:rFonts w:asciiTheme="majorHAnsi" w:hAnsiTheme="majorHAnsi"/>
          <w:bCs/>
          <w:sz w:val="24"/>
          <w:szCs w:val="24"/>
        </w:rPr>
        <w:t>момента на приемане на услугата</w:t>
      </w:r>
      <w:r w:rsidR="00FF10D4">
        <w:rPr>
          <w:rFonts w:asciiTheme="majorHAnsi" w:hAnsiTheme="majorHAnsi"/>
          <w:bCs/>
          <w:sz w:val="24"/>
          <w:szCs w:val="24"/>
          <w:lang w:val="bg-BG"/>
        </w:rPr>
        <w:t xml:space="preserve">/дейността </w:t>
      </w:r>
      <w:r w:rsidRPr="00FB36B3">
        <w:rPr>
          <w:rFonts w:asciiTheme="majorHAnsi" w:hAnsiTheme="majorHAnsi"/>
          <w:bCs/>
          <w:sz w:val="24"/>
          <w:szCs w:val="24"/>
        </w:rPr>
        <w:t>от ВЪЗЛОЖИТЕЛЯ и се отразяват в двустранно подписан протокол.</w:t>
      </w:r>
    </w:p>
    <w:p w:rsidR="00FB36B3" w:rsidRPr="00FB36B3" w:rsidRDefault="0073758D" w:rsidP="00FB36B3">
      <w:pPr>
        <w:pStyle w:val="BodyText3"/>
        <w:spacing w:line="276" w:lineRule="auto"/>
        <w:ind w:right="6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="00FB36B3" w:rsidRPr="00FB36B3">
        <w:rPr>
          <w:rFonts w:asciiTheme="majorHAnsi" w:hAnsiTheme="majorHAnsi"/>
          <w:b/>
          <w:sz w:val="24"/>
          <w:szCs w:val="24"/>
        </w:rPr>
        <w:t>Чл. 13.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Рекламации за недостатъци в текущото обслужване се правят </w:t>
      </w:r>
      <w:r w:rsidR="00FB36B3" w:rsidRPr="003D0EEC">
        <w:rPr>
          <w:rFonts w:asciiTheme="majorHAnsi" w:hAnsiTheme="majorHAnsi"/>
          <w:bCs/>
          <w:sz w:val="24"/>
          <w:szCs w:val="24"/>
        </w:rPr>
        <w:t xml:space="preserve">в </w:t>
      </w:r>
      <w:r w:rsidR="00FF10D4" w:rsidRPr="003D0EEC">
        <w:rPr>
          <w:rFonts w:asciiTheme="majorHAnsi" w:hAnsiTheme="majorHAnsi"/>
          <w:bCs/>
          <w:sz w:val="24"/>
          <w:szCs w:val="24"/>
          <w:lang w:val="bg-BG"/>
        </w:rPr>
        <w:t>3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– дневен срок от откриването им и се отстраняват от ИЗПЪЛНИТЕЛЯ за негова сметка в </w:t>
      </w:r>
      <w:r w:rsidR="00FF10D4" w:rsidRPr="003D0EEC">
        <w:rPr>
          <w:rFonts w:asciiTheme="majorHAnsi" w:hAnsiTheme="majorHAnsi"/>
          <w:bCs/>
          <w:sz w:val="24"/>
          <w:szCs w:val="24"/>
          <w:lang w:val="bg-BG"/>
        </w:rPr>
        <w:t>2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– дневен срок от съобщаване им.</w:t>
      </w:r>
      <w:r w:rsidR="00FB36B3" w:rsidRPr="00FB36B3">
        <w:rPr>
          <w:rFonts w:asciiTheme="majorHAnsi" w:hAnsiTheme="majorHAnsi"/>
          <w:sz w:val="24"/>
          <w:szCs w:val="24"/>
        </w:rPr>
        <w:t xml:space="preserve">  </w:t>
      </w:r>
    </w:p>
    <w:p w:rsidR="00ED58B0" w:rsidRPr="009F788B" w:rsidRDefault="0073758D" w:rsidP="009F788B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bg-BG" w:eastAsia="bg-BG"/>
        </w:rPr>
      </w:pPr>
      <w:r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 xml:space="preserve">   </w:t>
      </w:r>
      <w:r w:rsidR="00FB36B3"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 xml:space="preserve"> </w:t>
      </w:r>
      <w:r w:rsidR="00FB36B3" w:rsidRPr="008C120D"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>Чл</w:t>
      </w:r>
      <w:r w:rsidR="00FB36B3" w:rsidRPr="008C120D">
        <w:rPr>
          <w:rFonts w:asciiTheme="majorHAnsi" w:hAnsiTheme="majorHAnsi"/>
          <w:b/>
          <w:bCs/>
          <w:sz w:val="24"/>
          <w:szCs w:val="24"/>
          <w:lang w:val="bg-BG" w:eastAsia="bg-BG"/>
        </w:rPr>
        <w:t>. 14</w:t>
      </w:r>
      <w:r w:rsidR="00FB36B3" w:rsidRPr="008C120D">
        <w:rPr>
          <w:rFonts w:asciiTheme="majorHAnsi" w:hAnsiTheme="majorHAnsi"/>
          <w:bCs/>
          <w:sz w:val="24"/>
          <w:szCs w:val="24"/>
          <w:lang w:val="bg-BG" w:eastAsia="bg-BG"/>
        </w:rPr>
        <w:t xml:space="preserve">. </w:t>
      </w:r>
      <w:r w:rsidR="00FB36B3" w:rsidRPr="008C120D">
        <w:rPr>
          <w:rFonts w:asciiTheme="majorHAnsi" w:hAnsiTheme="majorHAnsi" w:cs="TimesNewRoman"/>
          <w:sz w:val="24"/>
          <w:szCs w:val="24"/>
          <w:lang w:val="bg-BG" w:eastAsia="bg-BG"/>
        </w:rPr>
        <w:t>При прекратяване на договора по чл</w:t>
      </w:r>
      <w:r w:rsidR="00FB36B3" w:rsidRPr="008C120D">
        <w:rPr>
          <w:rFonts w:asciiTheme="majorHAnsi" w:hAnsiTheme="majorHAnsi"/>
          <w:sz w:val="24"/>
          <w:szCs w:val="24"/>
          <w:lang w:val="bg-BG" w:eastAsia="bg-BG"/>
        </w:rPr>
        <w:t>. 1</w:t>
      </w:r>
      <w:r w:rsidR="00FB36B3" w:rsidRPr="008C120D">
        <w:rPr>
          <w:rFonts w:asciiTheme="majorHAnsi" w:hAnsiTheme="majorHAnsi"/>
          <w:sz w:val="24"/>
          <w:szCs w:val="24"/>
          <w:lang w:eastAsia="bg-BG"/>
        </w:rPr>
        <w:t>5</w:t>
      </w:r>
      <w:r w:rsidR="00FB36B3" w:rsidRPr="008C120D">
        <w:rPr>
          <w:rFonts w:asciiTheme="majorHAnsi" w:hAnsiTheme="majorHAnsi"/>
          <w:sz w:val="24"/>
          <w:szCs w:val="24"/>
          <w:lang w:val="bg-BG" w:eastAsia="bg-BG"/>
        </w:rPr>
        <w:t xml:space="preserve">,  </w:t>
      </w:r>
      <w:r w:rsidR="00FB36B3" w:rsidRPr="008C120D">
        <w:rPr>
          <w:rFonts w:asciiTheme="majorHAnsi" w:hAnsiTheme="majorHAnsi" w:cs="TimesNewRoman"/>
          <w:sz w:val="24"/>
          <w:szCs w:val="24"/>
          <w:lang w:val="bg-BG" w:eastAsia="bg-BG"/>
        </w:rPr>
        <w:t>т</w:t>
      </w:r>
      <w:r w:rsidR="00FB36B3" w:rsidRPr="008C120D">
        <w:rPr>
          <w:rFonts w:asciiTheme="majorHAnsi" w:hAnsiTheme="majorHAnsi"/>
          <w:sz w:val="24"/>
          <w:szCs w:val="24"/>
          <w:lang w:val="bg-BG" w:eastAsia="bg-BG"/>
        </w:rPr>
        <w:t xml:space="preserve">. 1, т. 2 и т. 4 </w:t>
      </w:r>
      <w:r w:rsidR="00FB36B3" w:rsidRPr="008C120D">
        <w:rPr>
          <w:rFonts w:asciiTheme="majorHAnsi" w:hAnsiTheme="majorHAnsi" w:cs="TimesNewRoman"/>
          <w:sz w:val="24"/>
          <w:szCs w:val="24"/>
          <w:lang w:val="bg-BG" w:eastAsia="bg-BG"/>
        </w:rPr>
        <w:t>не се дълж</w:t>
      </w:r>
      <w:r w:rsidR="00AF243D">
        <w:rPr>
          <w:rFonts w:asciiTheme="majorHAnsi" w:hAnsiTheme="majorHAnsi" w:cs="TimesNewRoman"/>
          <w:sz w:val="24"/>
          <w:szCs w:val="24"/>
          <w:lang w:val="bg-BG" w:eastAsia="bg-BG"/>
        </w:rPr>
        <w:t>ат</w:t>
      </w:r>
      <w:r w:rsidR="00FB36B3" w:rsidRPr="008C120D">
        <w:rPr>
          <w:rFonts w:asciiTheme="majorHAnsi" w:hAnsiTheme="majorHAnsi" w:cs="TimesNewRoman"/>
          <w:sz w:val="24"/>
          <w:szCs w:val="24"/>
          <w:lang w:val="bg-BG" w:eastAsia="bg-BG"/>
        </w:rPr>
        <w:t xml:space="preserve"> неустойк</w:t>
      </w:r>
      <w:r w:rsidR="00FB36B3" w:rsidRPr="00AF243D">
        <w:rPr>
          <w:rFonts w:asciiTheme="majorHAnsi" w:hAnsiTheme="majorHAnsi" w:cs="TimesNewRoman"/>
          <w:sz w:val="24"/>
          <w:szCs w:val="24"/>
          <w:lang w:val="bg-BG" w:eastAsia="bg-BG"/>
        </w:rPr>
        <w:t>и</w:t>
      </w:r>
      <w:r w:rsidR="00FB36B3" w:rsidRPr="00AF243D">
        <w:rPr>
          <w:rFonts w:asciiTheme="majorHAnsi" w:hAnsiTheme="majorHAnsi"/>
          <w:sz w:val="24"/>
          <w:szCs w:val="24"/>
          <w:lang w:val="bg-BG" w:eastAsia="bg-BG"/>
        </w:rPr>
        <w:t>.</w:t>
      </w:r>
      <w:r w:rsidR="00FB36B3" w:rsidRPr="008C120D">
        <w:rPr>
          <w:rFonts w:asciiTheme="majorHAnsi" w:hAnsiTheme="majorHAnsi"/>
          <w:sz w:val="24"/>
          <w:szCs w:val="24"/>
          <w:lang w:val="bg-BG" w:eastAsia="bg-BG"/>
        </w:rPr>
        <w:t xml:space="preserve"> </w:t>
      </w:r>
    </w:p>
    <w:p w:rsidR="00FB36B3" w:rsidRPr="00FB36B3" w:rsidRDefault="00FB36B3" w:rsidP="00FB36B3">
      <w:pPr>
        <w:pStyle w:val="BodyText3"/>
        <w:spacing w:before="240" w:line="276" w:lineRule="auto"/>
        <w:ind w:right="62"/>
        <w:jc w:val="center"/>
        <w:rPr>
          <w:rFonts w:asciiTheme="majorHAnsi" w:hAnsiTheme="majorHAnsi"/>
          <w:b/>
          <w:bCs/>
          <w:sz w:val="24"/>
          <w:szCs w:val="24"/>
        </w:rPr>
      </w:pPr>
      <w:r w:rsidRPr="00FB36B3">
        <w:rPr>
          <w:rFonts w:asciiTheme="majorHAnsi" w:hAnsiTheme="majorHAnsi"/>
          <w:b/>
          <w:bCs/>
          <w:color w:val="000000"/>
          <w:sz w:val="24"/>
          <w:szCs w:val="24"/>
          <w:u w:val="single"/>
        </w:rPr>
        <w:t>VІI</w:t>
      </w:r>
      <w:r w:rsidRPr="00FB36B3">
        <w:rPr>
          <w:rFonts w:asciiTheme="majorHAnsi" w:hAnsiTheme="majorHAnsi"/>
          <w:b/>
          <w:bCs/>
          <w:sz w:val="24"/>
          <w:szCs w:val="24"/>
          <w:u w:val="single"/>
          <w:lang w:eastAsia="bg-BG"/>
        </w:rPr>
        <w:t>I</w:t>
      </w:r>
      <w:r w:rsidRPr="00FB36B3">
        <w:rPr>
          <w:rFonts w:asciiTheme="majorHAnsi" w:hAnsiTheme="majorHAnsi"/>
          <w:b/>
          <w:sz w:val="24"/>
          <w:szCs w:val="24"/>
          <w:u w:val="single"/>
        </w:rPr>
        <w:t>. ПРЕКРАТЯВАНЕ НА ДОГОВОРА</w:t>
      </w:r>
    </w:p>
    <w:p w:rsidR="00FB36B3" w:rsidRPr="00FB36B3" w:rsidRDefault="0073758D" w:rsidP="00FB36B3">
      <w:pPr>
        <w:pStyle w:val="BodyText3"/>
        <w:tabs>
          <w:tab w:val="left" w:pos="18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="00FB36B3" w:rsidRPr="00FB36B3">
        <w:rPr>
          <w:rFonts w:asciiTheme="majorHAnsi" w:hAnsiTheme="majorHAnsi"/>
          <w:b/>
          <w:sz w:val="24"/>
          <w:szCs w:val="24"/>
        </w:rPr>
        <w:t>Чл. 15.</w:t>
      </w:r>
      <w:r w:rsidR="00FB36B3" w:rsidRPr="00FB36B3">
        <w:rPr>
          <w:rFonts w:asciiTheme="majorHAnsi" w:hAnsiTheme="majorHAnsi"/>
          <w:sz w:val="24"/>
          <w:szCs w:val="24"/>
        </w:rPr>
        <w:t xml:space="preserve"> </w:t>
      </w:r>
      <w:r w:rsidR="00FB36B3" w:rsidRPr="00FB36B3">
        <w:rPr>
          <w:rFonts w:asciiTheme="majorHAnsi" w:hAnsiTheme="majorHAnsi"/>
          <w:bCs/>
          <w:sz w:val="24"/>
          <w:szCs w:val="24"/>
        </w:rPr>
        <w:t>Настоящият Договор се прекратява:</w:t>
      </w:r>
    </w:p>
    <w:p w:rsidR="00FB36B3" w:rsidRPr="008C120D" w:rsidRDefault="00FB36B3" w:rsidP="00FB36B3">
      <w:pPr>
        <w:pStyle w:val="BodyTextIndent"/>
        <w:spacing w:after="0" w:line="276" w:lineRule="auto"/>
        <w:ind w:left="0" w:firstLine="567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 w:rsidRPr="008C120D">
        <w:rPr>
          <w:rFonts w:asciiTheme="majorHAnsi" w:hAnsiTheme="majorHAnsi"/>
          <w:color w:val="000000"/>
          <w:sz w:val="24"/>
          <w:szCs w:val="24"/>
          <w:lang w:val="bg-BG"/>
        </w:rPr>
        <w:t xml:space="preserve">1. С изтичане срока на Договора или до изчерпване на финансовия ресурс определен в чл. 3; </w:t>
      </w:r>
    </w:p>
    <w:p w:rsidR="00FB36B3" w:rsidRPr="008C120D" w:rsidRDefault="00FB36B3" w:rsidP="00FB36B3">
      <w:pPr>
        <w:pStyle w:val="BodyTextIndent"/>
        <w:spacing w:after="0" w:line="276" w:lineRule="auto"/>
        <w:ind w:left="0" w:firstLine="567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 w:rsidRPr="008C120D">
        <w:rPr>
          <w:rFonts w:asciiTheme="majorHAnsi" w:hAnsiTheme="majorHAnsi"/>
          <w:color w:val="000000"/>
          <w:sz w:val="24"/>
          <w:szCs w:val="24"/>
          <w:lang w:val="bg-BG"/>
        </w:rPr>
        <w:t>2. Предсрочно, по взаимно съгласие между страните, изразено писмено;</w:t>
      </w:r>
    </w:p>
    <w:p w:rsidR="00FB36B3" w:rsidRPr="008C120D" w:rsidRDefault="00FB36B3" w:rsidP="00FB36B3">
      <w:pPr>
        <w:pStyle w:val="BodyTextIndent"/>
        <w:spacing w:after="0" w:line="276" w:lineRule="auto"/>
        <w:ind w:left="0" w:firstLine="567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 w:rsidRPr="008C120D">
        <w:rPr>
          <w:rFonts w:asciiTheme="majorHAnsi" w:hAnsiTheme="majorHAnsi"/>
          <w:color w:val="000000"/>
          <w:sz w:val="24"/>
          <w:szCs w:val="24"/>
          <w:lang w:val="bg-BG"/>
        </w:rPr>
        <w:t>3. При системно, пълно неизпълнение, частично, лошо, или забавено изпълнение на задълженията на ИЗПЪЛНИТЕЛЯ, ВЪЗЛОЖИТЕЛЯТ има право едностранно да прекрати настоящия договор с едноседмично писмено предизвестие;</w:t>
      </w:r>
    </w:p>
    <w:p w:rsidR="00FB36B3" w:rsidRPr="008C120D" w:rsidRDefault="00FB36B3" w:rsidP="00FB36B3">
      <w:pPr>
        <w:pStyle w:val="BodyTextIndent"/>
        <w:spacing w:after="0" w:line="276" w:lineRule="auto"/>
        <w:ind w:left="567"/>
        <w:jc w:val="both"/>
        <w:rPr>
          <w:rFonts w:asciiTheme="majorHAnsi" w:hAnsiTheme="majorHAnsi"/>
          <w:sz w:val="24"/>
          <w:szCs w:val="24"/>
          <w:lang w:val="bg-BG"/>
        </w:rPr>
      </w:pPr>
      <w:r w:rsidRPr="008C120D">
        <w:rPr>
          <w:rFonts w:asciiTheme="majorHAnsi" w:hAnsiTheme="majorHAnsi"/>
          <w:sz w:val="24"/>
          <w:szCs w:val="24"/>
          <w:lang w:val="bg-BG"/>
        </w:rPr>
        <w:t>4. Със 7- дневно писмено предизвестие от ВЪЗЛОЖИТЕЛЯ до ИЗПЪЛНИТЕЛЯ;</w:t>
      </w:r>
    </w:p>
    <w:p w:rsidR="00ED58B0" w:rsidRPr="008C120D" w:rsidRDefault="00FB36B3" w:rsidP="00430A8A">
      <w:pPr>
        <w:spacing w:line="276" w:lineRule="auto"/>
        <w:ind w:firstLine="567"/>
        <w:jc w:val="both"/>
        <w:rPr>
          <w:rFonts w:asciiTheme="majorHAnsi" w:hAnsiTheme="majorHAnsi"/>
          <w:sz w:val="24"/>
          <w:szCs w:val="24"/>
          <w:lang w:val="bg-BG"/>
        </w:rPr>
      </w:pPr>
      <w:r w:rsidRPr="008C120D">
        <w:rPr>
          <w:rFonts w:asciiTheme="majorHAnsi" w:hAnsiTheme="majorHAnsi"/>
          <w:sz w:val="24"/>
          <w:szCs w:val="24"/>
          <w:lang w:val="bg-BG"/>
        </w:rPr>
        <w:t xml:space="preserve">5. По реда на чл. 43, ал. 4 от ЗОП. </w:t>
      </w:r>
    </w:p>
    <w:p w:rsidR="00FB36B3" w:rsidRPr="008C120D" w:rsidRDefault="00FB36B3" w:rsidP="00FB36B3">
      <w:pPr>
        <w:pStyle w:val="BodyText"/>
        <w:spacing w:before="240" w:line="276" w:lineRule="auto"/>
        <w:jc w:val="center"/>
        <w:rPr>
          <w:rFonts w:asciiTheme="majorHAnsi" w:hAnsiTheme="majorHAnsi"/>
          <w:b/>
          <w:szCs w:val="24"/>
          <w:u w:val="single"/>
        </w:rPr>
      </w:pPr>
      <w:r w:rsidRPr="008C120D">
        <w:rPr>
          <w:rFonts w:asciiTheme="majorHAnsi" w:hAnsiTheme="majorHAnsi"/>
          <w:b/>
          <w:szCs w:val="24"/>
          <w:u w:val="single"/>
        </w:rPr>
        <w:t>I</w:t>
      </w:r>
      <w:r w:rsidR="00ED58B0">
        <w:rPr>
          <w:rFonts w:asciiTheme="majorHAnsi" w:hAnsiTheme="majorHAnsi"/>
          <w:b/>
          <w:szCs w:val="24"/>
          <w:u w:val="single"/>
          <w:lang w:val="en-US"/>
        </w:rPr>
        <w:t>X</w:t>
      </w:r>
      <w:r w:rsidRPr="008C120D">
        <w:rPr>
          <w:rFonts w:asciiTheme="majorHAnsi" w:hAnsiTheme="majorHAnsi"/>
          <w:b/>
          <w:szCs w:val="24"/>
          <w:u w:val="single"/>
        </w:rPr>
        <w:t>. ДОПЪЛНИТЕЛНИ РАЗПОРЕДБИ</w:t>
      </w:r>
    </w:p>
    <w:p w:rsidR="00FB36B3" w:rsidRPr="00FB36B3" w:rsidRDefault="0073758D" w:rsidP="00FB36B3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="00FB36B3" w:rsidRPr="00FB36B3">
        <w:rPr>
          <w:rFonts w:asciiTheme="majorHAnsi" w:hAnsiTheme="majorHAnsi"/>
          <w:b/>
          <w:sz w:val="24"/>
          <w:szCs w:val="24"/>
        </w:rPr>
        <w:t>Чл. 16.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Всички спорове по този договор ще се уреждат чрез преговори между страните, а при липса на взаимно съгласие, се отнасят за решаване от компетентния съд в Република България.</w:t>
      </w:r>
    </w:p>
    <w:p w:rsidR="00E25DBF" w:rsidRPr="00FB36B3" w:rsidRDefault="0073758D" w:rsidP="00E25DBF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</w:t>
      </w:r>
      <w:r w:rsidR="00FB36B3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6B3" w:rsidRPr="00FB36B3">
        <w:rPr>
          <w:rFonts w:asciiTheme="majorHAnsi" w:hAnsiTheme="majorHAnsi"/>
          <w:b/>
          <w:sz w:val="24"/>
          <w:szCs w:val="24"/>
        </w:rPr>
        <w:t>Чл. 17.</w:t>
      </w:r>
      <w:r w:rsidR="00FB36B3" w:rsidRPr="00FB36B3">
        <w:rPr>
          <w:rFonts w:asciiTheme="majorHAnsi" w:hAnsiTheme="majorHAnsi"/>
          <w:bCs/>
          <w:sz w:val="24"/>
          <w:szCs w:val="24"/>
        </w:rPr>
        <w:t xml:space="preserve"> </w:t>
      </w:r>
      <w:r w:rsidR="00E25DBF">
        <w:rPr>
          <w:rFonts w:asciiTheme="majorHAnsi" w:hAnsiTheme="majorHAnsi"/>
          <w:bCs/>
          <w:sz w:val="24"/>
          <w:szCs w:val="24"/>
          <w:lang w:val="bg-BG"/>
        </w:rPr>
        <w:t>С изключение на заявките по доставки, в</w:t>
      </w:r>
      <w:r w:rsidR="00E25DBF" w:rsidRPr="00FB36B3">
        <w:rPr>
          <w:rFonts w:asciiTheme="majorHAnsi" w:hAnsiTheme="majorHAnsi"/>
          <w:bCs/>
          <w:sz w:val="24"/>
          <w:szCs w:val="24"/>
        </w:rPr>
        <w:t>сички съобщения, предизвестия и нареждания, свързани с изпълнението на този договор и разменяни между ВЪЗЛОЖИТЕЛЯ и</w:t>
      </w:r>
      <w:r w:rsidR="00E25DBF" w:rsidRPr="00FB36B3">
        <w:rPr>
          <w:rFonts w:asciiTheme="majorHAnsi" w:hAnsiTheme="majorHAnsi"/>
          <w:sz w:val="24"/>
          <w:szCs w:val="24"/>
        </w:rPr>
        <w:t xml:space="preserve"> </w:t>
      </w:r>
      <w:r w:rsidR="00E25DBF" w:rsidRPr="00FB36B3">
        <w:rPr>
          <w:rFonts w:asciiTheme="majorHAnsi" w:hAnsiTheme="majorHAnsi"/>
          <w:bCs/>
          <w:sz w:val="24"/>
          <w:szCs w:val="24"/>
        </w:rPr>
        <w:t>ИЗПЪЛНИТЕЛЯ са валидни, когато са изпратени по пощата (с обратна разписка), на адреса на съответната страна или предадени чрез куриер, срещу подпис на приемащата страна или по факс.</w:t>
      </w:r>
    </w:p>
    <w:p w:rsidR="00FB36B3" w:rsidRPr="008C120D" w:rsidRDefault="0073758D" w:rsidP="00E25DBF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</w:t>
      </w:r>
      <w:r w:rsidR="00FB36B3" w:rsidRPr="008C120D">
        <w:rPr>
          <w:rFonts w:asciiTheme="majorHAnsi" w:hAnsiTheme="majorHAnsi"/>
          <w:b/>
          <w:sz w:val="24"/>
          <w:szCs w:val="24"/>
          <w:lang w:val="bg-BG"/>
        </w:rPr>
        <w:t>Чл. 18.</w:t>
      </w:r>
      <w:r w:rsidR="00FB36B3" w:rsidRPr="008C120D">
        <w:rPr>
          <w:rFonts w:asciiTheme="majorHAnsi" w:hAnsiTheme="majorHAnsi"/>
          <w:sz w:val="24"/>
          <w:szCs w:val="24"/>
          <w:lang w:val="bg-BG"/>
        </w:rPr>
        <w:t xml:space="preserve"> За всички неуредени в този Договор въпроси се прилагат разпоредбите  на действащото българско законодателство.</w:t>
      </w:r>
    </w:p>
    <w:p w:rsidR="00FB36B3" w:rsidRDefault="00FB36B3" w:rsidP="00FB36B3">
      <w:pPr>
        <w:pStyle w:val="BodyText"/>
        <w:spacing w:line="274" w:lineRule="exact"/>
        <w:ind w:right="20"/>
        <w:rPr>
          <w:rStyle w:val="PlainTextChar1"/>
          <w:rFonts w:asciiTheme="majorHAnsi" w:hAnsiTheme="majorHAnsi"/>
          <w:color w:val="000000"/>
          <w:szCs w:val="24"/>
          <w:lang w:val="en-US"/>
        </w:rPr>
      </w:pPr>
      <w:r w:rsidRPr="008C120D">
        <w:rPr>
          <w:rFonts w:asciiTheme="majorHAnsi" w:hAnsiTheme="majorHAnsi"/>
          <w:szCs w:val="24"/>
        </w:rPr>
        <w:lastRenderedPageBreak/>
        <w:tab/>
        <w:t xml:space="preserve">Неразделна част от </w:t>
      </w:r>
      <w:r w:rsidRPr="008C120D">
        <w:rPr>
          <w:rStyle w:val="PlainTextChar1"/>
          <w:rFonts w:asciiTheme="majorHAnsi" w:hAnsiTheme="majorHAnsi"/>
          <w:color w:val="000000"/>
          <w:szCs w:val="24"/>
        </w:rPr>
        <w:t>настоящият Договор са следните документи:</w:t>
      </w:r>
    </w:p>
    <w:p w:rsidR="00DF77B5" w:rsidRPr="00AF2E8A" w:rsidRDefault="00AF2E8A" w:rsidP="00AF2E8A">
      <w:pPr>
        <w:pStyle w:val="BodyText"/>
        <w:spacing w:line="274" w:lineRule="exact"/>
        <w:ind w:left="567" w:right="20"/>
        <w:rPr>
          <w:rFonts w:asciiTheme="majorHAnsi" w:hAnsiTheme="majorHAnsi"/>
          <w:szCs w:val="24"/>
          <w:lang w:val="en-US"/>
        </w:rPr>
      </w:pPr>
      <w:r>
        <w:rPr>
          <w:rFonts w:asciiTheme="majorHAnsi" w:hAnsiTheme="majorHAnsi"/>
          <w:szCs w:val="24"/>
        </w:rPr>
        <w:t xml:space="preserve">1.     </w:t>
      </w:r>
      <w:r w:rsidR="00DF77B5" w:rsidRPr="00AF2E8A">
        <w:rPr>
          <w:rFonts w:asciiTheme="majorHAnsi" w:hAnsiTheme="majorHAnsi"/>
          <w:szCs w:val="24"/>
        </w:rPr>
        <w:t>Техническата спецификация</w:t>
      </w:r>
      <w:r w:rsidR="00DF77B5" w:rsidRPr="00AF2E8A">
        <w:rPr>
          <w:rFonts w:asciiTheme="majorHAnsi" w:hAnsiTheme="majorHAnsi"/>
          <w:szCs w:val="24"/>
          <w:lang w:val="en-US"/>
        </w:rPr>
        <w:t xml:space="preserve"> </w:t>
      </w:r>
      <w:r w:rsidR="00DF77B5" w:rsidRPr="00AF2E8A">
        <w:rPr>
          <w:rFonts w:asciiTheme="majorHAnsi" w:hAnsiTheme="majorHAnsi"/>
          <w:szCs w:val="24"/>
        </w:rPr>
        <w:t>на ВЪЗЛОЖИТЕЛЯ – Приложение № 1.1</w:t>
      </w:r>
    </w:p>
    <w:p w:rsidR="00FB36B3" w:rsidRPr="008C120D" w:rsidRDefault="00FB36B3" w:rsidP="00AF2E8A">
      <w:pPr>
        <w:pStyle w:val="BodyText"/>
        <w:numPr>
          <w:ilvl w:val="0"/>
          <w:numId w:val="12"/>
        </w:numPr>
        <w:tabs>
          <w:tab w:val="left" w:pos="1080"/>
        </w:tabs>
        <w:spacing w:line="274" w:lineRule="exact"/>
        <w:ind w:left="567" w:firstLine="0"/>
        <w:rPr>
          <w:rStyle w:val="PlainTextChar1"/>
          <w:rFonts w:asciiTheme="majorHAnsi" w:hAnsiTheme="majorHAnsi"/>
          <w:szCs w:val="24"/>
        </w:rPr>
      </w:pPr>
      <w:r w:rsidRPr="008C120D">
        <w:rPr>
          <w:rStyle w:val="PlainTextChar1"/>
          <w:rFonts w:asciiTheme="majorHAnsi" w:hAnsiTheme="majorHAnsi"/>
          <w:color w:val="000000"/>
          <w:szCs w:val="24"/>
        </w:rPr>
        <w:t>Ценово предложение на ИЗПЪЛНИТЕЛЯ - Образец № 1</w:t>
      </w:r>
      <w:r w:rsidR="00FF10D4">
        <w:rPr>
          <w:rStyle w:val="PlainTextChar1"/>
          <w:rFonts w:asciiTheme="majorHAnsi" w:hAnsiTheme="majorHAnsi"/>
          <w:color w:val="000000"/>
          <w:szCs w:val="24"/>
        </w:rPr>
        <w:t>.1</w:t>
      </w:r>
      <w:r w:rsidRPr="008C120D">
        <w:rPr>
          <w:rStyle w:val="PlainTextChar1"/>
          <w:rFonts w:asciiTheme="majorHAnsi" w:hAnsiTheme="majorHAnsi"/>
          <w:color w:val="000000"/>
          <w:szCs w:val="24"/>
        </w:rPr>
        <w:t>;</w:t>
      </w:r>
    </w:p>
    <w:p w:rsidR="00FB36B3" w:rsidRPr="008C120D" w:rsidRDefault="00FB36B3" w:rsidP="00AF2E8A">
      <w:pPr>
        <w:pStyle w:val="BodyText"/>
        <w:numPr>
          <w:ilvl w:val="0"/>
          <w:numId w:val="12"/>
        </w:numPr>
        <w:tabs>
          <w:tab w:val="left" w:pos="1080"/>
        </w:tabs>
        <w:spacing w:line="274" w:lineRule="exact"/>
        <w:ind w:left="567" w:firstLine="0"/>
        <w:rPr>
          <w:rFonts w:asciiTheme="majorHAnsi" w:hAnsiTheme="majorHAnsi"/>
          <w:szCs w:val="24"/>
        </w:rPr>
      </w:pPr>
      <w:r w:rsidRPr="008C120D">
        <w:rPr>
          <w:rStyle w:val="PlainTextChar1"/>
          <w:rFonts w:asciiTheme="majorHAnsi" w:hAnsiTheme="majorHAnsi"/>
          <w:color w:val="000000"/>
          <w:szCs w:val="24"/>
        </w:rPr>
        <w:t xml:space="preserve">Техническо предложение на ИЗПЪЛНИТЕЛЯ - Образец № </w:t>
      </w:r>
      <w:r w:rsidR="00FF10D4">
        <w:rPr>
          <w:rStyle w:val="PlainTextChar1"/>
          <w:rFonts w:asciiTheme="majorHAnsi" w:hAnsiTheme="majorHAnsi"/>
          <w:color w:val="000000"/>
          <w:szCs w:val="24"/>
        </w:rPr>
        <w:t>2.1</w:t>
      </w:r>
      <w:r w:rsidRPr="008C120D">
        <w:rPr>
          <w:rStyle w:val="PlainTextChar1"/>
          <w:rFonts w:asciiTheme="majorHAnsi" w:hAnsiTheme="majorHAnsi"/>
          <w:color w:val="000000"/>
          <w:szCs w:val="24"/>
        </w:rPr>
        <w:t>;</w:t>
      </w:r>
    </w:p>
    <w:p w:rsidR="00FB36B3" w:rsidRPr="00056021" w:rsidRDefault="00FB36B3" w:rsidP="00056021">
      <w:pPr>
        <w:pStyle w:val="BodyText3"/>
        <w:spacing w:line="276" w:lineRule="auto"/>
        <w:ind w:right="61" w:firstLine="708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FB36B3">
        <w:rPr>
          <w:rFonts w:asciiTheme="majorHAnsi" w:hAnsiTheme="majorHAnsi"/>
          <w:bCs/>
          <w:sz w:val="24"/>
          <w:szCs w:val="24"/>
        </w:rPr>
        <w:t>Настоящият Договор се състави и подписа в два еднообразни екземпляра, по един за всяка една от страните.</w:t>
      </w:r>
    </w:p>
    <w:p w:rsidR="00FB36B3" w:rsidRDefault="00FB36B3" w:rsidP="00FB36B3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  <w:lang w:val="bg-BG"/>
        </w:rPr>
      </w:pPr>
    </w:p>
    <w:p w:rsidR="00056021" w:rsidRPr="00056021" w:rsidRDefault="00056021" w:rsidP="00FB36B3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  <w:lang w:val="bg-BG"/>
        </w:rPr>
      </w:pPr>
    </w:p>
    <w:p w:rsidR="00FB36B3" w:rsidRPr="00F92909" w:rsidRDefault="00FB36B3" w:rsidP="00FB36B3">
      <w:pPr>
        <w:autoSpaceDE w:val="0"/>
        <w:autoSpaceDN w:val="0"/>
        <w:adjustRightInd w:val="0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8C120D">
        <w:rPr>
          <w:rFonts w:asciiTheme="majorHAnsi" w:hAnsiTheme="majorHAnsi"/>
          <w:b/>
          <w:color w:val="000000"/>
          <w:sz w:val="24"/>
          <w:szCs w:val="24"/>
        </w:rPr>
        <w:t>ВЪЗЛОЖИТЕЛ:</w:t>
      </w:r>
      <w:r w:rsidRPr="008C120D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Pr="008C120D">
        <w:rPr>
          <w:rFonts w:asciiTheme="majorHAnsi" w:hAnsiTheme="majorHAnsi" w:cs="Times New Roman,Bold"/>
          <w:b/>
          <w:bCs/>
          <w:color w:val="000000"/>
          <w:sz w:val="24"/>
          <w:szCs w:val="24"/>
          <w:lang w:val="bg-BG"/>
        </w:rPr>
        <w:t xml:space="preserve">      </w:t>
      </w:r>
      <w:r w:rsidRPr="008C120D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ИЗПЪЛНИТЕЛ:</w:t>
      </w:r>
    </w:p>
    <w:p w:rsidR="00FB36B3" w:rsidRPr="008C120D" w:rsidRDefault="00FB36B3" w:rsidP="00FB36B3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FB36B3" w:rsidRPr="008C120D" w:rsidRDefault="00567DC4" w:rsidP="00FB36B3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  <w:lang w:val="bg-BG"/>
        </w:rPr>
        <w:t xml:space="preserve">и.д. </w:t>
      </w:r>
      <w:r w:rsidR="00FB36B3" w:rsidRPr="008C120D">
        <w:rPr>
          <w:rFonts w:asciiTheme="majorHAnsi" w:hAnsiTheme="majorHAnsi"/>
          <w:b/>
          <w:color w:val="000000"/>
          <w:sz w:val="24"/>
          <w:szCs w:val="24"/>
        </w:rPr>
        <w:t xml:space="preserve">ГЛАВЕН СЕКРЕТАР                                                                </w:t>
      </w:r>
    </w:p>
    <w:p w:rsidR="00FB36B3" w:rsidRDefault="00A30849" w:rsidP="00FB36B3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  <w:lang w:val="bg-BG"/>
        </w:rPr>
      </w:pPr>
      <w:r w:rsidRPr="00A30849">
        <w:rPr>
          <w:rFonts w:asciiTheme="majorHAnsi" w:hAnsiTheme="majorHAnsi"/>
          <w:b/>
          <w:color w:val="000000"/>
          <w:sz w:val="24"/>
          <w:szCs w:val="24"/>
        </w:rPr>
        <w:t>АНАТОЛИ ВЕЛИКОВ</w:t>
      </w:r>
    </w:p>
    <w:p w:rsidR="00A30849" w:rsidRPr="00A30849" w:rsidRDefault="00A30849" w:rsidP="00FB36B3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  <w:lang w:val="bg-BG"/>
        </w:rPr>
      </w:pPr>
    </w:p>
    <w:p w:rsidR="00FB36B3" w:rsidRPr="008C120D" w:rsidRDefault="00FB36B3" w:rsidP="00FB36B3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8C120D">
        <w:rPr>
          <w:rFonts w:asciiTheme="majorHAnsi" w:hAnsiTheme="majorHAnsi"/>
          <w:b/>
          <w:color w:val="000000"/>
          <w:sz w:val="24"/>
          <w:szCs w:val="24"/>
        </w:rPr>
        <w:t xml:space="preserve">ГЛАВЕН СЧЕТОВОДИТЕЛ                                                   </w:t>
      </w:r>
    </w:p>
    <w:p w:rsidR="00FB36B3" w:rsidRPr="008C120D" w:rsidRDefault="00FB36B3" w:rsidP="00FB36B3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8C120D">
        <w:rPr>
          <w:rFonts w:asciiTheme="majorHAnsi" w:hAnsiTheme="majorHAnsi" w:cs="Tahoma"/>
          <w:b/>
          <w:sz w:val="24"/>
          <w:szCs w:val="24"/>
        </w:rPr>
        <w:t>АНЖЕЛО ДРЕНОВ</w:t>
      </w:r>
      <w:r w:rsidRPr="008C120D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FB36B3" w:rsidRPr="008C120D" w:rsidRDefault="00FB36B3" w:rsidP="00FB36B3">
      <w:pPr>
        <w:jc w:val="both"/>
        <w:rPr>
          <w:rFonts w:asciiTheme="majorHAnsi" w:hAnsiTheme="majorHAnsi"/>
          <w:sz w:val="24"/>
          <w:szCs w:val="24"/>
        </w:rPr>
      </w:pPr>
    </w:p>
    <w:p w:rsidR="00FB36B3" w:rsidRPr="008C120D" w:rsidRDefault="00FB36B3" w:rsidP="00FB36B3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FF10D4" w:rsidRDefault="00FF10D4" w:rsidP="00FB36B3">
      <w:pPr>
        <w:jc w:val="both"/>
        <w:rPr>
          <w:rFonts w:asciiTheme="majorHAnsi" w:hAnsiTheme="majorHAnsi"/>
          <w:sz w:val="24"/>
          <w:szCs w:val="24"/>
        </w:rPr>
      </w:pPr>
    </w:p>
    <w:p w:rsidR="00567DC4" w:rsidRPr="00567DC4" w:rsidRDefault="00567DC4" w:rsidP="00FB36B3">
      <w:pPr>
        <w:jc w:val="both"/>
        <w:rPr>
          <w:rFonts w:asciiTheme="majorHAnsi" w:hAnsiTheme="majorHAnsi"/>
          <w:sz w:val="24"/>
          <w:szCs w:val="24"/>
        </w:rPr>
      </w:pPr>
    </w:p>
    <w:p w:rsidR="00FB36B3" w:rsidRPr="008C120D" w:rsidRDefault="00FB36B3" w:rsidP="00FB36B3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A97533" w:rsidRPr="006F757F" w:rsidRDefault="00A97533" w:rsidP="00FB36B3">
      <w:pPr>
        <w:spacing w:after="120"/>
        <w:jc w:val="both"/>
        <w:rPr>
          <w:rFonts w:ascii="Cambria" w:hAnsi="Cambria"/>
          <w:b/>
          <w:sz w:val="22"/>
          <w:szCs w:val="22"/>
          <w:lang w:eastAsia="ar-SA"/>
        </w:rPr>
      </w:pPr>
    </w:p>
    <w:sectPr w:rsidR="00A97533" w:rsidRPr="006F757F" w:rsidSect="009B2996">
      <w:headerReference w:type="even" r:id="rId7"/>
      <w:headerReference w:type="default" r:id="rId8"/>
      <w:footerReference w:type="default" r:id="rId9"/>
      <w:pgSz w:w="11906" w:h="16838"/>
      <w:pgMar w:top="426" w:right="1077" w:bottom="709" w:left="1134" w:header="709" w:footer="3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3D" w:rsidRDefault="00580C3D">
      <w:r>
        <w:separator/>
      </w:r>
    </w:p>
  </w:endnote>
  <w:endnote w:type="continuationSeparator" w:id="0">
    <w:p w:rsidR="00580C3D" w:rsidRDefault="0058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A9" w:rsidRDefault="006A146F">
    <w:pPr>
      <w:pStyle w:val="Footer"/>
      <w:jc w:val="right"/>
    </w:pPr>
    <w:fldSimple w:instr=" PAGE   \* MERGEFORMAT ">
      <w:r w:rsidR="000E73BB">
        <w:rPr>
          <w:noProof/>
        </w:rPr>
        <w:t>5</w:t>
      </w:r>
    </w:fldSimple>
  </w:p>
  <w:p w:rsidR="001E58A9" w:rsidRDefault="001E5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3D" w:rsidRDefault="00580C3D">
      <w:r>
        <w:separator/>
      </w:r>
    </w:p>
  </w:footnote>
  <w:footnote w:type="continuationSeparator" w:id="0">
    <w:p w:rsidR="00580C3D" w:rsidRDefault="00580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Default="006A146F" w:rsidP="000436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7B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BEC" w:rsidRDefault="001E7BEC" w:rsidP="0004369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Pr="00441903" w:rsidRDefault="001E7BEC" w:rsidP="00441903">
    <w:pPr>
      <w:pStyle w:val="Subtitle"/>
      <w:spacing w:line="360" w:lineRule="auto"/>
      <w:ind w:right="360"/>
      <w:jc w:val="left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FAD2435"/>
    <w:multiLevelType w:val="hybridMultilevel"/>
    <w:tmpl w:val="F89E55BA"/>
    <w:lvl w:ilvl="0" w:tplc="EDE8825E">
      <w:numFmt w:val="bullet"/>
      <w:lvlText w:val="-"/>
      <w:lvlJc w:val="left"/>
      <w:pPr>
        <w:ind w:left="887" w:hanging="360"/>
      </w:pPr>
      <w:rPr>
        <w:rFonts w:ascii="Cambria" w:eastAsia="Times New Roman" w:hAnsi="Cambria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>
    <w:nsid w:val="1339387D"/>
    <w:multiLevelType w:val="singleLevel"/>
    <w:tmpl w:val="02DABD3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">
    <w:nsid w:val="19021FE7"/>
    <w:multiLevelType w:val="hybridMultilevel"/>
    <w:tmpl w:val="15D26D6A"/>
    <w:lvl w:ilvl="0" w:tplc="8106662C">
      <w:start w:val="1"/>
      <w:numFmt w:val="decimal"/>
      <w:lvlText w:val="(%1)"/>
      <w:lvlJc w:val="left"/>
      <w:pPr>
        <w:ind w:left="1500" w:hanging="360"/>
      </w:pPr>
      <w:rPr>
        <w:rFonts w:cs="Arial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5D04861"/>
    <w:multiLevelType w:val="multilevel"/>
    <w:tmpl w:val="29805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626B91"/>
    <w:multiLevelType w:val="hybridMultilevel"/>
    <w:tmpl w:val="AD566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EC1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62E34"/>
    <w:multiLevelType w:val="hybridMultilevel"/>
    <w:tmpl w:val="B5F06AC2"/>
    <w:lvl w:ilvl="0" w:tplc="A0FED59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3641C8"/>
    <w:multiLevelType w:val="hybridMultilevel"/>
    <w:tmpl w:val="1A908ACE"/>
    <w:lvl w:ilvl="0" w:tplc="FE3845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6BADC3C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3DB03B1F"/>
    <w:multiLevelType w:val="hybridMultilevel"/>
    <w:tmpl w:val="7A4A006A"/>
    <w:lvl w:ilvl="0" w:tplc="F59AC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pStyle w:val="Heading4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243B14"/>
    <w:multiLevelType w:val="hybridMultilevel"/>
    <w:tmpl w:val="4C26A54E"/>
    <w:lvl w:ilvl="0" w:tplc="78BEB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D78E4"/>
    <w:multiLevelType w:val="hybridMultilevel"/>
    <w:tmpl w:val="5380ACFC"/>
    <w:lvl w:ilvl="0" w:tplc="E48A00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51FAB"/>
    <w:multiLevelType w:val="multilevel"/>
    <w:tmpl w:val="4A7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0A2820"/>
    <w:multiLevelType w:val="hybridMultilevel"/>
    <w:tmpl w:val="8F4E126A"/>
    <w:lvl w:ilvl="0" w:tplc="3BB04A9C">
      <w:start w:val="1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7" w:hanging="360"/>
      </w:pPr>
    </w:lvl>
    <w:lvl w:ilvl="2" w:tplc="0402001B" w:tentative="1">
      <w:start w:val="1"/>
      <w:numFmt w:val="lowerRoman"/>
      <w:lvlText w:val="%3."/>
      <w:lvlJc w:val="right"/>
      <w:pPr>
        <w:ind w:left="2667" w:hanging="180"/>
      </w:pPr>
    </w:lvl>
    <w:lvl w:ilvl="3" w:tplc="0402000F" w:tentative="1">
      <w:start w:val="1"/>
      <w:numFmt w:val="decimal"/>
      <w:lvlText w:val="%4."/>
      <w:lvlJc w:val="left"/>
      <w:pPr>
        <w:ind w:left="3387" w:hanging="360"/>
      </w:pPr>
    </w:lvl>
    <w:lvl w:ilvl="4" w:tplc="04020019" w:tentative="1">
      <w:start w:val="1"/>
      <w:numFmt w:val="lowerLetter"/>
      <w:lvlText w:val="%5."/>
      <w:lvlJc w:val="left"/>
      <w:pPr>
        <w:ind w:left="4107" w:hanging="360"/>
      </w:pPr>
    </w:lvl>
    <w:lvl w:ilvl="5" w:tplc="0402001B" w:tentative="1">
      <w:start w:val="1"/>
      <w:numFmt w:val="lowerRoman"/>
      <w:lvlText w:val="%6."/>
      <w:lvlJc w:val="right"/>
      <w:pPr>
        <w:ind w:left="4827" w:hanging="180"/>
      </w:pPr>
    </w:lvl>
    <w:lvl w:ilvl="6" w:tplc="0402000F" w:tentative="1">
      <w:start w:val="1"/>
      <w:numFmt w:val="decimal"/>
      <w:lvlText w:val="%7."/>
      <w:lvlJc w:val="left"/>
      <w:pPr>
        <w:ind w:left="5547" w:hanging="360"/>
      </w:pPr>
    </w:lvl>
    <w:lvl w:ilvl="7" w:tplc="04020019" w:tentative="1">
      <w:start w:val="1"/>
      <w:numFmt w:val="lowerLetter"/>
      <w:lvlText w:val="%8."/>
      <w:lvlJc w:val="left"/>
      <w:pPr>
        <w:ind w:left="6267" w:hanging="360"/>
      </w:pPr>
    </w:lvl>
    <w:lvl w:ilvl="8" w:tplc="0402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4">
    <w:nsid w:val="570700CB"/>
    <w:multiLevelType w:val="hybridMultilevel"/>
    <w:tmpl w:val="4E8CE522"/>
    <w:lvl w:ilvl="0" w:tplc="0B262EB6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5C643970"/>
    <w:multiLevelType w:val="hybridMultilevel"/>
    <w:tmpl w:val="66CAF22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7669FF"/>
    <w:multiLevelType w:val="multilevel"/>
    <w:tmpl w:val="7A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CA3621"/>
    <w:multiLevelType w:val="hybridMultilevel"/>
    <w:tmpl w:val="419ECC02"/>
    <w:lvl w:ilvl="0" w:tplc="AAA02C20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6556E0F"/>
    <w:multiLevelType w:val="hybridMultilevel"/>
    <w:tmpl w:val="F64A0E5C"/>
    <w:lvl w:ilvl="0" w:tplc="4E3A978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E2536CA"/>
    <w:multiLevelType w:val="hybridMultilevel"/>
    <w:tmpl w:val="4664B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18"/>
  </w:num>
  <w:num w:numId="7">
    <w:abstractNumId w:val="3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15"/>
  </w:num>
  <w:num w:numId="15">
    <w:abstractNumId w:val="1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693"/>
    <w:rsid w:val="00000E29"/>
    <w:rsid w:val="000010E6"/>
    <w:rsid w:val="00003546"/>
    <w:rsid w:val="00006209"/>
    <w:rsid w:val="000111F4"/>
    <w:rsid w:val="000202F3"/>
    <w:rsid w:val="00020EA5"/>
    <w:rsid w:val="000319F1"/>
    <w:rsid w:val="000321A5"/>
    <w:rsid w:val="00035D51"/>
    <w:rsid w:val="00041072"/>
    <w:rsid w:val="00043693"/>
    <w:rsid w:val="00046A2C"/>
    <w:rsid w:val="000524A8"/>
    <w:rsid w:val="00056021"/>
    <w:rsid w:val="00057FF3"/>
    <w:rsid w:val="00062ADA"/>
    <w:rsid w:val="000676BF"/>
    <w:rsid w:val="00072A4E"/>
    <w:rsid w:val="00072B2F"/>
    <w:rsid w:val="0007435C"/>
    <w:rsid w:val="00074B90"/>
    <w:rsid w:val="00081EFB"/>
    <w:rsid w:val="00083C8F"/>
    <w:rsid w:val="00084BA9"/>
    <w:rsid w:val="00093163"/>
    <w:rsid w:val="0009392A"/>
    <w:rsid w:val="0009535C"/>
    <w:rsid w:val="000A1795"/>
    <w:rsid w:val="000A4FFF"/>
    <w:rsid w:val="000A7199"/>
    <w:rsid w:val="000B40A4"/>
    <w:rsid w:val="000C6500"/>
    <w:rsid w:val="000D36E9"/>
    <w:rsid w:val="000D398D"/>
    <w:rsid w:val="000D4463"/>
    <w:rsid w:val="000D667A"/>
    <w:rsid w:val="000E0CB6"/>
    <w:rsid w:val="000E73BB"/>
    <w:rsid w:val="000F3605"/>
    <w:rsid w:val="000F3E1F"/>
    <w:rsid w:val="000F6865"/>
    <w:rsid w:val="001008EC"/>
    <w:rsid w:val="001038D5"/>
    <w:rsid w:val="001104B4"/>
    <w:rsid w:val="001113D3"/>
    <w:rsid w:val="00111EF7"/>
    <w:rsid w:val="0011236B"/>
    <w:rsid w:val="0011494B"/>
    <w:rsid w:val="0011494C"/>
    <w:rsid w:val="001213D3"/>
    <w:rsid w:val="00123D82"/>
    <w:rsid w:val="00123F19"/>
    <w:rsid w:val="0012430C"/>
    <w:rsid w:val="00130633"/>
    <w:rsid w:val="00130C62"/>
    <w:rsid w:val="00132F6F"/>
    <w:rsid w:val="00133855"/>
    <w:rsid w:val="00140C51"/>
    <w:rsid w:val="00152C7C"/>
    <w:rsid w:val="00155841"/>
    <w:rsid w:val="00155CEC"/>
    <w:rsid w:val="00167BD8"/>
    <w:rsid w:val="00170443"/>
    <w:rsid w:val="0019042A"/>
    <w:rsid w:val="00191D01"/>
    <w:rsid w:val="00192622"/>
    <w:rsid w:val="0019283B"/>
    <w:rsid w:val="00195CBC"/>
    <w:rsid w:val="001A23D7"/>
    <w:rsid w:val="001A38AD"/>
    <w:rsid w:val="001A5EDF"/>
    <w:rsid w:val="001B3BF7"/>
    <w:rsid w:val="001B758F"/>
    <w:rsid w:val="001C430B"/>
    <w:rsid w:val="001D6B34"/>
    <w:rsid w:val="001E58A9"/>
    <w:rsid w:val="001E5941"/>
    <w:rsid w:val="001E7BEC"/>
    <w:rsid w:val="001F226C"/>
    <w:rsid w:val="001F30FF"/>
    <w:rsid w:val="001F4C30"/>
    <w:rsid w:val="001F6257"/>
    <w:rsid w:val="001F6740"/>
    <w:rsid w:val="001F780C"/>
    <w:rsid w:val="001F7A4F"/>
    <w:rsid w:val="001F7CD9"/>
    <w:rsid w:val="00201CF9"/>
    <w:rsid w:val="00202AFD"/>
    <w:rsid w:val="00202EF4"/>
    <w:rsid w:val="00205E99"/>
    <w:rsid w:val="002138CB"/>
    <w:rsid w:val="00215CE1"/>
    <w:rsid w:val="00217D4A"/>
    <w:rsid w:val="00220BBB"/>
    <w:rsid w:val="002249B4"/>
    <w:rsid w:val="00225C80"/>
    <w:rsid w:val="00230070"/>
    <w:rsid w:val="00230ECF"/>
    <w:rsid w:val="002402A5"/>
    <w:rsid w:val="0024324E"/>
    <w:rsid w:val="00250F38"/>
    <w:rsid w:val="00251661"/>
    <w:rsid w:val="00255831"/>
    <w:rsid w:val="00262031"/>
    <w:rsid w:val="00263BDD"/>
    <w:rsid w:val="002644E5"/>
    <w:rsid w:val="00264671"/>
    <w:rsid w:val="002658DF"/>
    <w:rsid w:val="00270177"/>
    <w:rsid w:val="00273711"/>
    <w:rsid w:val="00275B3E"/>
    <w:rsid w:val="00284E60"/>
    <w:rsid w:val="00285715"/>
    <w:rsid w:val="002922C0"/>
    <w:rsid w:val="00292836"/>
    <w:rsid w:val="00294240"/>
    <w:rsid w:val="002A6239"/>
    <w:rsid w:val="002A660F"/>
    <w:rsid w:val="002B08A7"/>
    <w:rsid w:val="002C0D91"/>
    <w:rsid w:val="002D763A"/>
    <w:rsid w:val="002D7939"/>
    <w:rsid w:val="002E2758"/>
    <w:rsid w:val="002F3DBA"/>
    <w:rsid w:val="002F3DD7"/>
    <w:rsid w:val="002F54F7"/>
    <w:rsid w:val="003016D6"/>
    <w:rsid w:val="003040B8"/>
    <w:rsid w:val="00305445"/>
    <w:rsid w:val="00306D61"/>
    <w:rsid w:val="003122A8"/>
    <w:rsid w:val="00313A5C"/>
    <w:rsid w:val="003246F6"/>
    <w:rsid w:val="00327DDD"/>
    <w:rsid w:val="003304F1"/>
    <w:rsid w:val="00332125"/>
    <w:rsid w:val="00336D56"/>
    <w:rsid w:val="00340656"/>
    <w:rsid w:val="003411B0"/>
    <w:rsid w:val="003426A2"/>
    <w:rsid w:val="00343368"/>
    <w:rsid w:val="00347258"/>
    <w:rsid w:val="00347DD7"/>
    <w:rsid w:val="00352F16"/>
    <w:rsid w:val="0035445C"/>
    <w:rsid w:val="0036481E"/>
    <w:rsid w:val="00364857"/>
    <w:rsid w:val="003649DD"/>
    <w:rsid w:val="00371632"/>
    <w:rsid w:val="003756AE"/>
    <w:rsid w:val="00375A28"/>
    <w:rsid w:val="003765E9"/>
    <w:rsid w:val="003823B0"/>
    <w:rsid w:val="0038282C"/>
    <w:rsid w:val="00390E22"/>
    <w:rsid w:val="00391938"/>
    <w:rsid w:val="003935A4"/>
    <w:rsid w:val="00395F95"/>
    <w:rsid w:val="003A3C3E"/>
    <w:rsid w:val="003A6953"/>
    <w:rsid w:val="003A6DE6"/>
    <w:rsid w:val="003A79AE"/>
    <w:rsid w:val="003B1188"/>
    <w:rsid w:val="003C592A"/>
    <w:rsid w:val="003C632A"/>
    <w:rsid w:val="003D0EEC"/>
    <w:rsid w:val="003D4715"/>
    <w:rsid w:val="003E4096"/>
    <w:rsid w:val="003E40C1"/>
    <w:rsid w:val="003E6356"/>
    <w:rsid w:val="003F182A"/>
    <w:rsid w:val="003F6121"/>
    <w:rsid w:val="003F6E8A"/>
    <w:rsid w:val="004066E5"/>
    <w:rsid w:val="0040697A"/>
    <w:rsid w:val="004100F3"/>
    <w:rsid w:val="00422E47"/>
    <w:rsid w:val="00430410"/>
    <w:rsid w:val="00430A8A"/>
    <w:rsid w:val="00436F67"/>
    <w:rsid w:val="004408AA"/>
    <w:rsid w:val="00441903"/>
    <w:rsid w:val="00441BC7"/>
    <w:rsid w:val="00442BE5"/>
    <w:rsid w:val="00444D6C"/>
    <w:rsid w:val="00446547"/>
    <w:rsid w:val="004524ED"/>
    <w:rsid w:val="0045305C"/>
    <w:rsid w:val="00453777"/>
    <w:rsid w:val="00454539"/>
    <w:rsid w:val="004569E9"/>
    <w:rsid w:val="0045710A"/>
    <w:rsid w:val="0046321B"/>
    <w:rsid w:val="004635B7"/>
    <w:rsid w:val="0046419D"/>
    <w:rsid w:val="00465776"/>
    <w:rsid w:val="00465F00"/>
    <w:rsid w:val="00471822"/>
    <w:rsid w:val="00472A60"/>
    <w:rsid w:val="00477598"/>
    <w:rsid w:val="00483B68"/>
    <w:rsid w:val="00497099"/>
    <w:rsid w:val="004979CF"/>
    <w:rsid w:val="004B1348"/>
    <w:rsid w:val="004B1ADD"/>
    <w:rsid w:val="004B3AB1"/>
    <w:rsid w:val="004B3F30"/>
    <w:rsid w:val="004B4AD5"/>
    <w:rsid w:val="004B5BA8"/>
    <w:rsid w:val="004C2762"/>
    <w:rsid w:val="004D0728"/>
    <w:rsid w:val="004D0870"/>
    <w:rsid w:val="004E11E5"/>
    <w:rsid w:val="004E1C65"/>
    <w:rsid w:val="004E2877"/>
    <w:rsid w:val="004E76BA"/>
    <w:rsid w:val="00510FBE"/>
    <w:rsid w:val="0051299D"/>
    <w:rsid w:val="00517014"/>
    <w:rsid w:val="00521814"/>
    <w:rsid w:val="00522D6B"/>
    <w:rsid w:val="00532BB7"/>
    <w:rsid w:val="00537DFC"/>
    <w:rsid w:val="005416A8"/>
    <w:rsid w:val="00541EB1"/>
    <w:rsid w:val="005425C8"/>
    <w:rsid w:val="005514E4"/>
    <w:rsid w:val="00555C84"/>
    <w:rsid w:val="0055649D"/>
    <w:rsid w:val="00567DC4"/>
    <w:rsid w:val="00570414"/>
    <w:rsid w:val="00571213"/>
    <w:rsid w:val="00572E31"/>
    <w:rsid w:val="00573EBC"/>
    <w:rsid w:val="00574E48"/>
    <w:rsid w:val="00576382"/>
    <w:rsid w:val="00580C3D"/>
    <w:rsid w:val="0058122C"/>
    <w:rsid w:val="00581F64"/>
    <w:rsid w:val="00582514"/>
    <w:rsid w:val="005940F9"/>
    <w:rsid w:val="005949F3"/>
    <w:rsid w:val="0059620F"/>
    <w:rsid w:val="005A2129"/>
    <w:rsid w:val="005A296C"/>
    <w:rsid w:val="005A4AD5"/>
    <w:rsid w:val="005B307E"/>
    <w:rsid w:val="005B4F36"/>
    <w:rsid w:val="005C28E6"/>
    <w:rsid w:val="005C7D1F"/>
    <w:rsid w:val="005D080A"/>
    <w:rsid w:val="005D0904"/>
    <w:rsid w:val="005D6032"/>
    <w:rsid w:val="005D6290"/>
    <w:rsid w:val="005E0BE8"/>
    <w:rsid w:val="005E5BBB"/>
    <w:rsid w:val="005E7EE9"/>
    <w:rsid w:val="006006EA"/>
    <w:rsid w:val="00601ECE"/>
    <w:rsid w:val="006023C6"/>
    <w:rsid w:val="006029C7"/>
    <w:rsid w:val="00606231"/>
    <w:rsid w:val="00617309"/>
    <w:rsid w:val="00621408"/>
    <w:rsid w:val="00623CA9"/>
    <w:rsid w:val="00625481"/>
    <w:rsid w:val="00627067"/>
    <w:rsid w:val="00630AB1"/>
    <w:rsid w:val="0063313B"/>
    <w:rsid w:val="00637B12"/>
    <w:rsid w:val="00642025"/>
    <w:rsid w:val="00642161"/>
    <w:rsid w:val="00642715"/>
    <w:rsid w:val="00646141"/>
    <w:rsid w:val="00652893"/>
    <w:rsid w:val="00653806"/>
    <w:rsid w:val="00654114"/>
    <w:rsid w:val="00656CBE"/>
    <w:rsid w:val="00662CC1"/>
    <w:rsid w:val="006675EE"/>
    <w:rsid w:val="0066781C"/>
    <w:rsid w:val="00670BF2"/>
    <w:rsid w:val="006731AF"/>
    <w:rsid w:val="00673EDF"/>
    <w:rsid w:val="006776C1"/>
    <w:rsid w:val="006778CA"/>
    <w:rsid w:val="0068016D"/>
    <w:rsid w:val="00687526"/>
    <w:rsid w:val="00693315"/>
    <w:rsid w:val="006953BA"/>
    <w:rsid w:val="00697E78"/>
    <w:rsid w:val="006A146F"/>
    <w:rsid w:val="006A728A"/>
    <w:rsid w:val="006A7A6A"/>
    <w:rsid w:val="006B2CEB"/>
    <w:rsid w:val="006B32C4"/>
    <w:rsid w:val="006B3712"/>
    <w:rsid w:val="006C28C8"/>
    <w:rsid w:val="006C38D3"/>
    <w:rsid w:val="006C63DF"/>
    <w:rsid w:val="006C6D85"/>
    <w:rsid w:val="006C796D"/>
    <w:rsid w:val="006D0311"/>
    <w:rsid w:val="006D2228"/>
    <w:rsid w:val="006D2CC8"/>
    <w:rsid w:val="006D3DA7"/>
    <w:rsid w:val="006D572A"/>
    <w:rsid w:val="006E3DF6"/>
    <w:rsid w:val="006E5C27"/>
    <w:rsid w:val="006F3000"/>
    <w:rsid w:val="006F563B"/>
    <w:rsid w:val="006F6A63"/>
    <w:rsid w:val="006F757F"/>
    <w:rsid w:val="00705918"/>
    <w:rsid w:val="00716034"/>
    <w:rsid w:val="00721ED3"/>
    <w:rsid w:val="00726109"/>
    <w:rsid w:val="00733FC9"/>
    <w:rsid w:val="00735E1B"/>
    <w:rsid w:val="0073758D"/>
    <w:rsid w:val="00737AC5"/>
    <w:rsid w:val="00745EC0"/>
    <w:rsid w:val="007605F2"/>
    <w:rsid w:val="007657E3"/>
    <w:rsid w:val="007664CD"/>
    <w:rsid w:val="00767256"/>
    <w:rsid w:val="00771315"/>
    <w:rsid w:val="00771B4B"/>
    <w:rsid w:val="0077425A"/>
    <w:rsid w:val="0077470F"/>
    <w:rsid w:val="00775EB9"/>
    <w:rsid w:val="0078416B"/>
    <w:rsid w:val="0079306A"/>
    <w:rsid w:val="00797BA1"/>
    <w:rsid w:val="007A54D0"/>
    <w:rsid w:val="007B4008"/>
    <w:rsid w:val="007C2429"/>
    <w:rsid w:val="007C3337"/>
    <w:rsid w:val="007C5DA5"/>
    <w:rsid w:val="007C7230"/>
    <w:rsid w:val="007D3292"/>
    <w:rsid w:val="007D5372"/>
    <w:rsid w:val="007E252A"/>
    <w:rsid w:val="007E268B"/>
    <w:rsid w:val="007E2F22"/>
    <w:rsid w:val="007F4A99"/>
    <w:rsid w:val="007F79D7"/>
    <w:rsid w:val="00805388"/>
    <w:rsid w:val="008121CB"/>
    <w:rsid w:val="00830AC4"/>
    <w:rsid w:val="00832B46"/>
    <w:rsid w:val="008470AD"/>
    <w:rsid w:val="00857ED0"/>
    <w:rsid w:val="00863923"/>
    <w:rsid w:val="00866310"/>
    <w:rsid w:val="0086716D"/>
    <w:rsid w:val="00877F6D"/>
    <w:rsid w:val="00884BFA"/>
    <w:rsid w:val="00887A9D"/>
    <w:rsid w:val="00887B5A"/>
    <w:rsid w:val="00891D54"/>
    <w:rsid w:val="00893B7B"/>
    <w:rsid w:val="008A1CCC"/>
    <w:rsid w:val="008A2BC9"/>
    <w:rsid w:val="008A4AC3"/>
    <w:rsid w:val="008B06AA"/>
    <w:rsid w:val="008B24E5"/>
    <w:rsid w:val="008B5B9D"/>
    <w:rsid w:val="008C23B4"/>
    <w:rsid w:val="008C2DF4"/>
    <w:rsid w:val="008C30B2"/>
    <w:rsid w:val="008D05A4"/>
    <w:rsid w:val="008D111E"/>
    <w:rsid w:val="008D228B"/>
    <w:rsid w:val="008E0300"/>
    <w:rsid w:val="008E53CE"/>
    <w:rsid w:val="008E7EB9"/>
    <w:rsid w:val="008F39AC"/>
    <w:rsid w:val="008F760F"/>
    <w:rsid w:val="00903FC5"/>
    <w:rsid w:val="00907EA2"/>
    <w:rsid w:val="00910ED4"/>
    <w:rsid w:val="00911092"/>
    <w:rsid w:val="009116A0"/>
    <w:rsid w:val="00911893"/>
    <w:rsid w:val="00912F63"/>
    <w:rsid w:val="00913F98"/>
    <w:rsid w:val="009159C5"/>
    <w:rsid w:val="009176A5"/>
    <w:rsid w:val="0093140D"/>
    <w:rsid w:val="0093391D"/>
    <w:rsid w:val="009345E9"/>
    <w:rsid w:val="00935C34"/>
    <w:rsid w:val="00936C21"/>
    <w:rsid w:val="00937403"/>
    <w:rsid w:val="00952005"/>
    <w:rsid w:val="0096208B"/>
    <w:rsid w:val="009658A6"/>
    <w:rsid w:val="00966556"/>
    <w:rsid w:val="00967AB8"/>
    <w:rsid w:val="00973056"/>
    <w:rsid w:val="00974496"/>
    <w:rsid w:val="00974993"/>
    <w:rsid w:val="00974B6C"/>
    <w:rsid w:val="00975C82"/>
    <w:rsid w:val="00977053"/>
    <w:rsid w:val="009773F3"/>
    <w:rsid w:val="00980B93"/>
    <w:rsid w:val="00986F93"/>
    <w:rsid w:val="00997132"/>
    <w:rsid w:val="009A1792"/>
    <w:rsid w:val="009A293B"/>
    <w:rsid w:val="009A2B61"/>
    <w:rsid w:val="009A453D"/>
    <w:rsid w:val="009A4B1D"/>
    <w:rsid w:val="009B2996"/>
    <w:rsid w:val="009B318B"/>
    <w:rsid w:val="009B67A8"/>
    <w:rsid w:val="009B73EA"/>
    <w:rsid w:val="009C4D80"/>
    <w:rsid w:val="009E1E99"/>
    <w:rsid w:val="009E6116"/>
    <w:rsid w:val="009E6DBC"/>
    <w:rsid w:val="009F788B"/>
    <w:rsid w:val="00A04EA5"/>
    <w:rsid w:val="00A06011"/>
    <w:rsid w:val="00A13709"/>
    <w:rsid w:val="00A15D1E"/>
    <w:rsid w:val="00A17A31"/>
    <w:rsid w:val="00A22543"/>
    <w:rsid w:val="00A244EC"/>
    <w:rsid w:val="00A30849"/>
    <w:rsid w:val="00A309E7"/>
    <w:rsid w:val="00A33BEE"/>
    <w:rsid w:val="00A36B4A"/>
    <w:rsid w:val="00A41EA1"/>
    <w:rsid w:val="00A51873"/>
    <w:rsid w:val="00A51BC5"/>
    <w:rsid w:val="00A54889"/>
    <w:rsid w:val="00A62DAF"/>
    <w:rsid w:val="00A650E1"/>
    <w:rsid w:val="00A84684"/>
    <w:rsid w:val="00A84CD8"/>
    <w:rsid w:val="00A92E10"/>
    <w:rsid w:val="00A97533"/>
    <w:rsid w:val="00A97964"/>
    <w:rsid w:val="00AA20A7"/>
    <w:rsid w:val="00AA4E48"/>
    <w:rsid w:val="00AA4F93"/>
    <w:rsid w:val="00AA7CB1"/>
    <w:rsid w:val="00AC7A17"/>
    <w:rsid w:val="00AD73D9"/>
    <w:rsid w:val="00AE248F"/>
    <w:rsid w:val="00AE32BD"/>
    <w:rsid w:val="00AE5B23"/>
    <w:rsid w:val="00AF17C5"/>
    <w:rsid w:val="00AF243D"/>
    <w:rsid w:val="00AF2E8A"/>
    <w:rsid w:val="00AF3CFD"/>
    <w:rsid w:val="00AF7FA7"/>
    <w:rsid w:val="00B06929"/>
    <w:rsid w:val="00B1136C"/>
    <w:rsid w:val="00B1234A"/>
    <w:rsid w:val="00B12F0B"/>
    <w:rsid w:val="00B1655E"/>
    <w:rsid w:val="00B20036"/>
    <w:rsid w:val="00B2020B"/>
    <w:rsid w:val="00B27112"/>
    <w:rsid w:val="00B3031B"/>
    <w:rsid w:val="00B37100"/>
    <w:rsid w:val="00B37AFD"/>
    <w:rsid w:val="00B50635"/>
    <w:rsid w:val="00B512C7"/>
    <w:rsid w:val="00B531CF"/>
    <w:rsid w:val="00B5354D"/>
    <w:rsid w:val="00B5445B"/>
    <w:rsid w:val="00B54A41"/>
    <w:rsid w:val="00B54ECC"/>
    <w:rsid w:val="00B552DA"/>
    <w:rsid w:val="00B629BF"/>
    <w:rsid w:val="00B700ED"/>
    <w:rsid w:val="00B75C7C"/>
    <w:rsid w:val="00B7634E"/>
    <w:rsid w:val="00B81583"/>
    <w:rsid w:val="00B953B7"/>
    <w:rsid w:val="00B96756"/>
    <w:rsid w:val="00B979D9"/>
    <w:rsid w:val="00BA00E7"/>
    <w:rsid w:val="00BA291F"/>
    <w:rsid w:val="00BB1CD2"/>
    <w:rsid w:val="00BB3181"/>
    <w:rsid w:val="00BB33AA"/>
    <w:rsid w:val="00BC0B8B"/>
    <w:rsid w:val="00BC4EDF"/>
    <w:rsid w:val="00BC60A5"/>
    <w:rsid w:val="00BC7F2A"/>
    <w:rsid w:val="00BD2B19"/>
    <w:rsid w:val="00BD48C7"/>
    <w:rsid w:val="00BF5FF4"/>
    <w:rsid w:val="00C046F7"/>
    <w:rsid w:val="00C10190"/>
    <w:rsid w:val="00C15A15"/>
    <w:rsid w:val="00C16B63"/>
    <w:rsid w:val="00C17EF4"/>
    <w:rsid w:val="00C32FE8"/>
    <w:rsid w:val="00C34862"/>
    <w:rsid w:val="00C4623F"/>
    <w:rsid w:val="00C466F8"/>
    <w:rsid w:val="00C57985"/>
    <w:rsid w:val="00C606F5"/>
    <w:rsid w:val="00C62C5E"/>
    <w:rsid w:val="00C642C7"/>
    <w:rsid w:val="00C6544D"/>
    <w:rsid w:val="00C72D66"/>
    <w:rsid w:val="00C848DE"/>
    <w:rsid w:val="00C8568C"/>
    <w:rsid w:val="00C85C20"/>
    <w:rsid w:val="00CA2BDE"/>
    <w:rsid w:val="00CA3108"/>
    <w:rsid w:val="00CB0F2A"/>
    <w:rsid w:val="00CB49FE"/>
    <w:rsid w:val="00CB4CC2"/>
    <w:rsid w:val="00CB7411"/>
    <w:rsid w:val="00CC1149"/>
    <w:rsid w:val="00CC13EF"/>
    <w:rsid w:val="00CC26A1"/>
    <w:rsid w:val="00CC37E3"/>
    <w:rsid w:val="00CC3B23"/>
    <w:rsid w:val="00CD31EF"/>
    <w:rsid w:val="00CE6DD3"/>
    <w:rsid w:val="00CE7EE7"/>
    <w:rsid w:val="00CF0271"/>
    <w:rsid w:val="00CF5A0C"/>
    <w:rsid w:val="00D04BE2"/>
    <w:rsid w:val="00D070F8"/>
    <w:rsid w:val="00D073DA"/>
    <w:rsid w:val="00D21A78"/>
    <w:rsid w:val="00D30C9A"/>
    <w:rsid w:val="00D33902"/>
    <w:rsid w:val="00D3482A"/>
    <w:rsid w:val="00D36EC8"/>
    <w:rsid w:val="00D3703C"/>
    <w:rsid w:val="00D374F2"/>
    <w:rsid w:val="00D40C02"/>
    <w:rsid w:val="00D41BD0"/>
    <w:rsid w:val="00D47EEE"/>
    <w:rsid w:val="00D51105"/>
    <w:rsid w:val="00D52DEB"/>
    <w:rsid w:val="00D5308F"/>
    <w:rsid w:val="00D55AEC"/>
    <w:rsid w:val="00D71E7C"/>
    <w:rsid w:val="00D73DA9"/>
    <w:rsid w:val="00D810C2"/>
    <w:rsid w:val="00D81551"/>
    <w:rsid w:val="00D8680B"/>
    <w:rsid w:val="00D87C23"/>
    <w:rsid w:val="00D92DA4"/>
    <w:rsid w:val="00D96D26"/>
    <w:rsid w:val="00DA012F"/>
    <w:rsid w:val="00DA24DA"/>
    <w:rsid w:val="00DA6D79"/>
    <w:rsid w:val="00DB000F"/>
    <w:rsid w:val="00DB1200"/>
    <w:rsid w:val="00DB1A26"/>
    <w:rsid w:val="00DB6E5F"/>
    <w:rsid w:val="00DC11D7"/>
    <w:rsid w:val="00DC1AE4"/>
    <w:rsid w:val="00DC5D9E"/>
    <w:rsid w:val="00DD4630"/>
    <w:rsid w:val="00DE054D"/>
    <w:rsid w:val="00DE18C6"/>
    <w:rsid w:val="00DE36CF"/>
    <w:rsid w:val="00DF0231"/>
    <w:rsid w:val="00DF0520"/>
    <w:rsid w:val="00DF10BF"/>
    <w:rsid w:val="00DF1E34"/>
    <w:rsid w:val="00DF407E"/>
    <w:rsid w:val="00DF77B5"/>
    <w:rsid w:val="00E0016E"/>
    <w:rsid w:val="00E04423"/>
    <w:rsid w:val="00E105C1"/>
    <w:rsid w:val="00E107C7"/>
    <w:rsid w:val="00E10D25"/>
    <w:rsid w:val="00E10DC0"/>
    <w:rsid w:val="00E15445"/>
    <w:rsid w:val="00E2016E"/>
    <w:rsid w:val="00E22877"/>
    <w:rsid w:val="00E24178"/>
    <w:rsid w:val="00E25DBF"/>
    <w:rsid w:val="00E26B13"/>
    <w:rsid w:val="00E27772"/>
    <w:rsid w:val="00E3376C"/>
    <w:rsid w:val="00E35B6B"/>
    <w:rsid w:val="00E40C21"/>
    <w:rsid w:val="00E41804"/>
    <w:rsid w:val="00E44ACB"/>
    <w:rsid w:val="00E60C2C"/>
    <w:rsid w:val="00E73554"/>
    <w:rsid w:val="00E760CD"/>
    <w:rsid w:val="00E76A20"/>
    <w:rsid w:val="00E82CDD"/>
    <w:rsid w:val="00E83283"/>
    <w:rsid w:val="00E90A00"/>
    <w:rsid w:val="00E94298"/>
    <w:rsid w:val="00E9733B"/>
    <w:rsid w:val="00EA1DEA"/>
    <w:rsid w:val="00EA3064"/>
    <w:rsid w:val="00EA779C"/>
    <w:rsid w:val="00EA7A72"/>
    <w:rsid w:val="00EB000E"/>
    <w:rsid w:val="00EB327C"/>
    <w:rsid w:val="00EC0AF2"/>
    <w:rsid w:val="00EC10B6"/>
    <w:rsid w:val="00EC5A6E"/>
    <w:rsid w:val="00ED4A9E"/>
    <w:rsid w:val="00ED58B0"/>
    <w:rsid w:val="00ED62F7"/>
    <w:rsid w:val="00ED6C81"/>
    <w:rsid w:val="00EE738B"/>
    <w:rsid w:val="00EE73B1"/>
    <w:rsid w:val="00EF2521"/>
    <w:rsid w:val="00F0509F"/>
    <w:rsid w:val="00F06304"/>
    <w:rsid w:val="00F14B0B"/>
    <w:rsid w:val="00F15892"/>
    <w:rsid w:val="00F216C6"/>
    <w:rsid w:val="00F21CEE"/>
    <w:rsid w:val="00F2534B"/>
    <w:rsid w:val="00F306E6"/>
    <w:rsid w:val="00F34CB4"/>
    <w:rsid w:val="00F40C60"/>
    <w:rsid w:val="00F43A30"/>
    <w:rsid w:val="00F44FF2"/>
    <w:rsid w:val="00F45A54"/>
    <w:rsid w:val="00F45F5C"/>
    <w:rsid w:val="00F46899"/>
    <w:rsid w:val="00F52831"/>
    <w:rsid w:val="00F56ACE"/>
    <w:rsid w:val="00F626DB"/>
    <w:rsid w:val="00F62964"/>
    <w:rsid w:val="00F647EE"/>
    <w:rsid w:val="00F7135D"/>
    <w:rsid w:val="00F759F4"/>
    <w:rsid w:val="00F855C8"/>
    <w:rsid w:val="00F90A7F"/>
    <w:rsid w:val="00F92909"/>
    <w:rsid w:val="00F97FB4"/>
    <w:rsid w:val="00FA0DFE"/>
    <w:rsid w:val="00FA27C4"/>
    <w:rsid w:val="00FA40FC"/>
    <w:rsid w:val="00FA4AA9"/>
    <w:rsid w:val="00FA4F8F"/>
    <w:rsid w:val="00FB36B3"/>
    <w:rsid w:val="00FB4180"/>
    <w:rsid w:val="00FC48C6"/>
    <w:rsid w:val="00FD44F0"/>
    <w:rsid w:val="00FD4F0C"/>
    <w:rsid w:val="00FD5029"/>
    <w:rsid w:val="00FD70DB"/>
    <w:rsid w:val="00FE6D79"/>
    <w:rsid w:val="00FF10D4"/>
    <w:rsid w:val="00FF1880"/>
    <w:rsid w:val="00FF6B28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693"/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59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link w:val="Heading4Char"/>
    <w:qFormat/>
    <w:rsid w:val="00A97533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eastAsia="Lucida Sans Unicode" w:cs="Mang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43693"/>
    <w:pPr>
      <w:ind w:firstLine="2268"/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043693"/>
    <w:pPr>
      <w:widowControl w:val="0"/>
      <w:jc w:val="both"/>
    </w:pPr>
    <w:rPr>
      <w:rFonts w:ascii="Arial" w:hAnsi="Arial"/>
      <w:sz w:val="24"/>
      <w:lang w:val="bg-BG"/>
    </w:rPr>
  </w:style>
  <w:style w:type="paragraph" w:styleId="Header">
    <w:name w:val="header"/>
    <w:basedOn w:val="Normal"/>
    <w:rsid w:val="00043693"/>
    <w:pPr>
      <w:tabs>
        <w:tab w:val="center" w:pos="4536"/>
        <w:tab w:val="right" w:pos="9072"/>
      </w:tabs>
    </w:pPr>
    <w:rPr>
      <w:sz w:val="20"/>
      <w:lang w:val="en-AU"/>
    </w:rPr>
  </w:style>
  <w:style w:type="character" w:styleId="PageNumber">
    <w:name w:val="page number"/>
    <w:basedOn w:val="DefaultParagraphFont"/>
    <w:rsid w:val="00043693"/>
  </w:style>
  <w:style w:type="paragraph" w:styleId="Subtitle">
    <w:name w:val="Subtitle"/>
    <w:basedOn w:val="Normal"/>
    <w:qFormat/>
    <w:rsid w:val="00043693"/>
    <w:pPr>
      <w:tabs>
        <w:tab w:val="left" w:pos="1134"/>
      </w:tabs>
      <w:jc w:val="center"/>
    </w:pPr>
    <w:rPr>
      <w:lang w:val="bg-BG"/>
    </w:rPr>
  </w:style>
  <w:style w:type="character" w:styleId="Hyperlink">
    <w:name w:val="Hyperlink"/>
    <w:basedOn w:val="DefaultParagraphFont"/>
    <w:rsid w:val="00081EF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5B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5B3E"/>
    <w:rPr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C85C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C20"/>
    <w:rPr>
      <w:sz w:val="28"/>
      <w:lang w:val="en-US" w:eastAsia="en-US"/>
    </w:rPr>
  </w:style>
  <w:style w:type="paragraph" w:styleId="BodyText3">
    <w:name w:val="Body Text 3"/>
    <w:basedOn w:val="Normal"/>
    <w:link w:val="BodyText3Char"/>
    <w:rsid w:val="002A66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660F"/>
    <w:rPr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7533"/>
    <w:rPr>
      <w:rFonts w:eastAsia="Lucida Sans Unicode" w:cs="Mangal"/>
      <w:b/>
      <w:bCs/>
      <w:sz w:val="24"/>
      <w:szCs w:val="24"/>
      <w:lang w:val="en-GB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810C2"/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D810C2"/>
    <w:rPr>
      <w:rFonts w:ascii="Arial" w:hAnsi="Arial"/>
      <w:sz w:val="24"/>
      <w:lang w:eastAsia="en-US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D810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NoSpacing1">
    <w:name w:val="No Spacing1"/>
    <w:uiPriority w:val="1"/>
    <w:qFormat/>
    <w:rsid w:val="00FB36B3"/>
    <w:rPr>
      <w:sz w:val="24"/>
      <w:szCs w:val="24"/>
      <w:lang w:val="en-GB"/>
    </w:rPr>
  </w:style>
  <w:style w:type="paragraph" w:styleId="PlainText">
    <w:name w:val="Plain Text"/>
    <w:basedOn w:val="Normal"/>
    <w:link w:val="PlainTextChar1"/>
    <w:uiPriority w:val="99"/>
    <w:rsid w:val="00FB36B3"/>
    <w:pPr>
      <w:spacing w:after="240" w:line="276" w:lineRule="auto"/>
      <w:ind w:left="720" w:hanging="360"/>
      <w:jc w:val="both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B36B3"/>
    <w:rPr>
      <w:rFonts w:ascii="Consolas" w:hAnsi="Consolas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FB36B3"/>
    <w:rPr>
      <w:rFonts w:ascii="Courier New" w:hAnsi="Courier New"/>
    </w:rPr>
  </w:style>
  <w:style w:type="paragraph" w:styleId="NormalWeb">
    <w:name w:val="Normal (Web)"/>
    <w:basedOn w:val="Normal"/>
    <w:unhideWhenUsed/>
    <w:rsid w:val="006E5C27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Heading3Char">
    <w:name w:val="Heading 3 Char"/>
    <w:basedOn w:val="DefaultParagraphFont"/>
    <w:link w:val="Heading3"/>
    <w:semiHidden/>
    <w:rsid w:val="007059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Emphasis">
    <w:name w:val="Emphasis"/>
    <w:qFormat/>
    <w:rsid w:val="00705918"/>
    <w:rPr>
      <w:i/>
      <w:iCs/>
    </w:rPr>
  </w:style>
  <w:style w:type="character" w:styleId="Strong">
    <w:name w:val="Strong"/>
    <w:qFormat/>
    <w:rsid w:val="00705918"/>
    <w:rPr>
      <w:b/>
      <w:bCs/>
    </w:rPr>
  </w:style>
  <w:style w:type="character" w:customStyle="1" w:styleId="ListParagraphChar">
    <w:name w:val="List Paragraph Char"/>
    <w:aliases w:val="Гл точки Char"/>
    <w:link w:val="ListParagraph"/>
    <w:locked/>
    <w:rsid w:val="00705918"/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 О  Г  О  В  О  Р</vt:lpstr>
      <vt:lpstr>Д  О  Г  О  В  О  Р</vt:lpstr>
    </vt:vector>
  </TitlesOfParts>
  <Company>MBAL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</dc:title>
  <dc:creator>Boiko</dc:creator>
  <cp:lastModifiedBy>mariela.murteva</cp:lastModifiedBy>
  <cp:revision>21</cp:revision>
  <cp:lastPrinted>2015-09-14T07:15:00Z</cp:lastPrinted>
  <dcterms:created xsi:type="dcterms:W3CDTF">2016-03-17T13:57:00Z</dcterms:created>
  <dcterms:modified xsi:type="dcterms:W3CDTF">2016-03-28T13:30:00Z</dcterms:modified>
</cp:coreProperties>
</file>